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28C31" w14:textId="48788D80" w:rsidR="00D96E72" w:rsidRPr="00A4645C" w:rsidRDefault="00F17783" w:rsidP="00777121">
      <w:pPr>
        <w:spacing w:line="276" w:lineRule="auto"/>
        <w:rPr>
          <w:rFonts w:cstheme="minorHAnsi"/>
          <w:b/>
          <w:bCs/>
          <w:sz w:val="40"/>
          <w:szCs w:val="40"/>
          <w:lang w:val="en-GB"/>
        </w:rPr>
      </w:pPr>
      <w:r>
        <w:rPr>
          <w:rFonts w:eastAsia="Times New Roman" w:cstheme="minorHAnsi"/>
          <w:b/>
          <w:bCs/>
          <w:sz w:val="40"/>
          <w:szCs w:val="40"/>
          <w:lang w:eastAsia="en-GB"/>
        </w:rPr>
        <w:t>Introductory Notes for</w:t>
      </w:r>
      <w:r w:rsidR="003A035E" w:rsidRPr="00A4645C">
        <w:rPr>
          <w:rFonts w:eastAsia="Times New Roman" w:cstheme="minorHAnsi"/>
          <w:b/>
          <w:bCs/>
          <w:sz w:val="40"/>
          <w:szCs w:val="40"/>
          <w:lang w:eastAsia="en-GB"/>
        </w:rPr>
        <w:t xml:space="preserve"> ASMR</w:t>
      </w:r>
      <w:r>
        <w:rPr>
          <w:rFonts w:eastAsia="Times New Roman" w:cstheme="minorHAnsi"/>
          <w:b/>
          <w:bCs/>
          <w:sz w:val="40"/>
          <w:szCs w:val="40"/>
          <w:lang w:eastAsia="en-GB"/>
        </w:rPr>
        <w:t xml:space="preserve"> PARTY</w:t>
      </w:r>
    </w:p>
    <w:p w14:paraId="0A85C404" w14:textId="77777777" w:rsidR="00D96E72" w:rsidRPr="00A4645C" w:rsidRDefault="00D96E72" w:rsidP="00777121">
      <w:pPr>
        <w:spacing w:line="276" w:lineRule="auto"/>
        <w:rPr>
          <w:rFonts w:cstheme="minorHAnsi"/>
          <w:b/>
          <w:bCs/>
          <w:sz w:val="40"/>
          <w:szCs w:val="40"/>
          <w:lang w:val="en-GB"/>
        </w:rPr>
      </w:pPr>
    </w:p>
    <w:p w14:paraId="4C061FFF" w14:textId="4E60F7F9" w:rsidR="00A4645C" w:rsidRPr="00A4645C" w:rsidRDefault="00A4645C" w:rsidP="00A4645C">
      <w:pPr>
        <w:spacing w:line="276" w:lineRule="auto"/>
        <w:rPr>
          <w:rFonts w:eastAsia="Times New Roman" w:cstheme="minorHAnsi"/>
          <w:sz w:val="40"/>
          <w:szCs w:val="40"/>
          <w:lang w:eastAsia="en-GB"/>
        </w:rPr>
      </w:pPr>
      <w:r w:rsidRPr="00A4645C">
        <w:rPr>
          <w:rFonts w:cstheme="minorHAnsi"/>
          <w:sz w:val="40"/>
          <w:szCs w:val="40"/>
          <w:lang w:val="en-GB"/>
        </w:rPr>
        <w:t xml:space="preserve">This document includes the following, in order: Title, Performer, </w:t>
      </w:r>
      <w:r>
        <w:rPr>
          <w:rFonts w:cstheme="minorHAnsi"/>
          <w:sz w:val="40"/>
          <w:szCs w:val="40"/>
          <w:lang w:val="en-GB"/>
        </w:rPr>
        <w:t>Audio Description</w:t>
      </w:r>
      <w:r w:rsidRPr="00A4645C">
        <w:rPr>
          <w:rFonts w:eastAsia="Times New Roman" w:cstheme="minorHAnsi"/>
          <w:sz w:val="40"/>
          <w:szCs w:val="40"/>
          <w:lang w:eastAsia="en-GB"/>
        </w:rPr>
        <w:t xml:space="preserve">, Headphones, </w:t>
      </w:r>
      <w:r w:rsidRPr="00A4645C">
        <w:rPr>
          <w:rFonts w:cstheme="minorHAnsi"/>
          <w:sz w:val="40"/>
          <w:szCs w:val="40"/>
          <w:lang w:val="en-GB"/>
        </w:rPr>
        <w:t>Character</w:t>
      </w:r>
      <w:r w:rsidRPr="00A4645C">
        <w:rPr>
          <w:rFonts w:eastAsia="Times New Roman" w:cstheme="minorHAnsi"/>
          <w:sz w:val="40"/>
          <w:szCs w:val="40"/>
          <w:lang w:eastAsia="en-GB"/>
        </w:rPr>
        <w:t xml:space="preserve">, </w:t>
      </w:r>
      <w:r w:rsidRPr="00A4645C">
        <w:rPr>
          <w:rFonts w:cstheme="minorHAnsi"/>
          <w:sz w:val="40"/>
          <w:szCs w:val="40"/>
          <w:lang w:val="en-GB"/>
        </w:rPr>
        <w:t>Set, Props</w:t>
      </w:r>
      <w:r w:rsidRPr="00A4645C">
        <w:rPr>
          <w:rFonts w:eastAsia="Times New Roman" w:cstheme="minorHAnsi"/>
          <w:sz w:val="40"/>
          <w:szCs w:val="40"/>
          <w:lang w:eastAsia="en-GB"/>
        </w:rPr>
        <w:t xml:space="preserve">, </w:t>
      </w:r>
      <w:r w:rsidRPr="00A4645C">
        <w:rPr>
          <w:rFonts w:cstheme="minorHAnsi"/>
          <w:sz w:val="40"/>
          <w:szCs w:val="40"/>
          <w:lang w:val="en-GB"/>
        </w:rPr>
        <w:t>Lighting, Performance Warnings</w:t>
      </w:r>
      <w:r w:rsidRPr="00A4645C">
        <w:rPr>
          <w:rFonts w:eastAsia="Times New Roman" w:cstheme="minorHAnsi"/>
          <w:sz w:val="40"/>
          <w:szCs w:val="40"/>
          <w:lang w:eastAsia="en-GB"/>
        </w:rPr>
        <w:t xml:space="preserve">, and </w:t>
      </w:r>
      <w:r w:rsidRPr="00A4645C">
        <w:rPr>
          <w:rFonts w:cstheme="minorHAnsi"/>
          <w:sz w:val="40"/>
          <w:szCs w:val="40"/>
          <w:lang w:val="en-GB"/>
        </w:rPr>
        <w:t>Trigger Warnings.</w:t>
      </w:r>
    </w:p>
    <w:p w14:paraId="1F5784BD" w14:textId="087F59E3" w:rsidR="009E24AC" w:rsidRPr="00A4645C" w:rsidRDefault="00820095" w:rsidP="00820095">
      <w:pPr>
        <w:tabs>
          <w:tab w:val="left" w:pos="5231"/>
        </w:tabs>
        <w:spacing w:line="276" w:lineRule="auto"/>
        <w:rPr>
          <w:rFonts w:eastAsia="Times New Roman" w:cstheme="minorHAnsi"/>
          <w:b/>
          <w:bCs/>
          <w:sz w:val="40"/>
          <w:szCs w:val="40"/>
          <w:lang w:eastAsia="en-GB"/>
        </w:rPr>
      </w:pPr>
      <w:r w:rsidRPr="00A4645C">
        <w:rPr>
          <w:rFonts w:eastAsia="Times New Roman" w:cstheme="minorHAnsi"/>
          <w:b/>
          <w:bCs/>
          <w:sz w:val="40"/>
          <w:szCs w:val="40"/>
          <w:lang w:eastAsia="en-GB"/>
        </w:rPr>
        <w:tab/>
      </w:r>
    </w:p>
    <w:p w14:paraId="74BFDCB7" w14:textId="77777777" w:rsidR="00455B91" w:rsidRPr="00A4645C" w:rsidRDefault="00455B91" w:rsidP="00777121">
      <w:pPr>
        <w:spacing w:line="276" w:lineRule="auto"/>
        <w:rPr>
          <w:rFonts w:eastAsia="Times New Roman" w:cstheme="minorHAnsi"/>
          <w:b/>
          <w:bCs/>
          <w:sz w:val="40"/>
          <w:szCs w:val="40"/>
          <w:lang w:eastAsia="en-GB"/>
        </w:rPr>
      </w:pPr>
    </w:p>
    <w:p w14:paraId="5625EADD" w14:textId="4C21F945" w:rsidR="00455B91" w:rsidRPr="00A4645C" w:rsidRDefault="003A035E" w:rsidP="00455B91">
      <w:pPr>
        <w:autoSpaceDE w:val="0"/>
        <w:autoSpaceDN w:val="0"/>
        <w:adjustRightInd w:val="0"/>
        <w:spacing w:line="276" w:lineRule="auto"/>
        <w:rPr>
          <w:rFonts w:cstheme="minorHAnsi"/>
          <w:b/>
          <w:bCs/>
          <w:sz w:val="40"/>
          <w:szCs w:val="40"/>
          <w:lang w:val="en-GB"/>
        </w:rPr>
      </w:pPr>
      <w:r w:rsidRPr="00A4645C">
        <w:rPr>
          <w:rFonts w:cstheme="minorHAnsi"/>
          <w:b/>
          <w:bCs/>
          <w:sz w:val="40"/>
          <w:szCs w:val="40"/>
          <w:lang w:val="en-GB"/>
        </w:rPr>
        <w:t>ASMR PARTY</w:t>
      </w:r>
    </w:p>
    <w:p w14:paraId="07AFF9E7" w14:textId="04BC9B88" w:rsidR="00455B91" w:rsidRPr="00A4645C" w:rsidRDefault="00455B91" w:rsidP="00455B91">
      <w:pPr>
        <w:autoSpaceDE w:val="0"/>
        <w:autoSpaceDN w:val="0"/>
        <w:adjustRightInd w:val="0"/>
        <w:spacing w:line="276" w:lineRule="auto"/>
        <w:rPr>
          <w:rFonts w:cstheme="minorHAnsi"/>
          <w:sz w:val="40"/>
          <w:szCs w:val="40"/>
          <w:lang w:val="en-GB"/>
        </w:rPr>
      </w:pPr>
      <w:r w:rsidRPr="00A4645C">
        <w:rPr>
          <w:rFonts w:cstheme="minorHAnsi"/>
          <w:sz w:val="40"/>
          <w:szCs w:val="40"/>
          <w:lang w:val="en-GB"/>
        </w:rPr>
        <w:t xml:space="preserve">The term ASMR is an acronym. It is the letters A S M R. They stand for </w:t>
      </w:r>
      <w:r w:rsidRPr="00A4645C">
        <w:rPr>
          <w:rFonts w:cstheme="minorHAnsi"/>
          <w:sz w:val="40"/>
          <w:szCs w:val="40"/>
        </w:rPr>
        <w:t>Autonomous Sensory Meridian Response.</w:t>
      </w:r>
      <w:r w:rsidR="003A035E" w:rsidRPr="00A4645C">
        <w:rPr>
          <w:rFonts w:cstheme="minorHAnsi"/>
          <w:sz w:val="40"/>
          <w:szCs w:val="40"/>
        </w:rPr>
        <w:t xml:space="preserve"> </w:t>
      </w:r>
      <w:r w:rsidR="00A4645C">
        <w:rPr>
          <w:rFonts w:cstheme="minorHAnsi"/>
          <w:sz w:val="40"/>
          <w:szCs w:val="40"/>
        </w:rPr>
        <w:t xml:space="preserve">The word party is capitalised in the title. </w:t>
      </w:r>
    </w:p>
    <w:p w14:paraId="50B18C91" w14:textId="0512CFB0" w:rsidR="00DF4DFB" w:rsidRPr="00A4645C" w:rsidRDefault="00DF4DFB" w:rsidP="00777121">
      <w:pPr>
        <w:spacing w:line="276" w:lineRule="auto"/>
        <w:rPr>
          <w:rFonts w:eastAsia="Times New Roman" w:cstheme="minorHAnsi"/>
          <w:b/>
          <w:bCs/>
          <w:sz w:val="40"/>
          <w:szCs w:val="40"/>
          <w:lang w:eastAsia="en-GB"/>
        </w:rPr>
      </w:pPr>
    </w:p>
    <w:p w14:paraId="6AD6292D" w14:textId="77777777" w:rsidR="00A4645C" w:rsidRPr="004D0002" w:rsidRDefault="00A4645C" w:rsidP="00A4645C">
      <w:pPr>
        <w:spacing w:line="276" w:lineRule="auto"/>
        <w:rPr>
          <w:rFonts w:eastAsia="Times New Roman" w:cstheme="minorHAnsi"/>
          <w:b/>
          <w:bCs/>
          <w:sz w:val="40"/>
          <w:szCs w:val="40"/>
          <w:lang w:eastAsia="en-GB"/>
        </w:rPr>
      </w:pPr>
      <w:r w:rsidRPr="004D0002">
        <w:rPr>
          <w:rFonts w:cstheme="minorHAnsi"/>
          <w:b/>
          <w:bCs/>
          <w:sz w:val="40"/>
          <w:szCs w:val="40"/>
          <w:lang w:val="en-GB"/>
        </w:rPr>
        <w:t>Performer</w:t>
      </w:r>
    </w:p>
    <w:p w14:paraId="34F6A26D" w14:textId="77777777" w:rsidR="00A4645C" w:rsidRDefault="00A4645C" w:rsidP="00A4645C">
      <w:pPr>
        <w:autoSpaceDE w:val="0"/>
        <w:autoSpaceDN w:val="0"/>
        <w:adjustRightInd w:val="0"/>
        <w:spacing w:line="276" w:lineRule="auto"/>
        <w:rPr>
          <w:rFonts w:cstheme="minorHAnsi"/>
          <w:sz w:val="40"/>
          <w:szCs w:val="40"/>
          <w:lang w:val="en-GB"/>
        </w:rPr>
      </w:pPr>
      <w:r>
        <w:rPr>
          <w:rFonts w:cstheme="minorHAnsi"/>
          <w:sz w:val="40"/>
          <w:szCs w:val="40"/>
          <w:lang w:val="en-GB"/>
        </w:rPr>
        <w:t xml:space="preserve">This is a solo show performed by Amy Atkins. </w:t>
      </w:r>
    </w:p>
    <w:p w14:paraId="74C20BD5" w14:textId="77777777" w:rsidR="00A4645C" w:rsidRDefault="00A4645C" w:rsidP="00A4645C">
      <w:pPr>
        <w:autoSpaceDE w:val="0"/>
        <w:autoSpaceDN w:val="0"/>
        <w:adjustRightInd w:val="0"/>
        <w:spacing w:line="276" w:lineRule="auto"/>
        <w:rPr>
          <w:rFonts w:cstheme="minorHAnsi"/>
          <w:sz w:val="40"/>
          <w:szCs w:val="40"/>
          <w:lang w:val="en-GB"/>
        </w:rPr>
      </w:pPr>
    </w:p>
    <w:p w14:paraId="534CDB38" w14:textId="77777777" w:rsidR="00A4645C" w:rsidRPr="004D0002" w:rsidRDefault="00A4645C" w:rsidP="00A4645C">
      <w:pPr>
        <w:autoSpaceDE w:val="0"/>
        <w:autoSpaceDN w:val="0"/>
        <w:adjustRightInd w:val="0"/>
        <w:spacing w:line="276" w:lineRule="auto"/>
        <w:rPr>
          <w:rFonts w:cstheme="minorHAnsi"/>
          <w:sz w:val="40"/>
          <w:szCs w:val="40"/>
          <w:lang w:val="en-GB"/>
        </w:rPr>
      </w:pPr>
      <w:r w:rsidRPr="004D0002">
        <w:rPr>
          <w:rFonts w:cstheme="minorHAnsi"/>
          <w:sz w:val="40"/>
          <w:szCs w:val="40"/>
          <w:lang w:val="en-GB"/>
        </w:rPr>
        <w:t xml:space="preserve">“I’m Amy Atkins, a Pākehā woman, 5 foot 4, with brown eyes and short curly brown hair. I </w:t>
      </w:r>
      <w:r>
        <w:rPr>
          <w:rFonts w:cstheme="minorHAnsi"/>
          <w:sz w:val="40"/>
          <w:szCs w:val="40"/>
          <w:lang w:val="en-GB"/>
        </w:rPr>
        <w:t>perform</w:t>
      </w:r>
      <w:r w:rsidRPr="004D0002">
        <w:rPr>
          <w:rFonts w:cstheme="minorHAnsi"/>
          <w:sz w:val="40"/>
          <w:szCs w:val="40"/>
          <w:lang w:val="en-GB"/>
        </w:rPr>
        <w:t xml:space="preserve"> Letitia Lickkit,</w:t>
      </w:r>
      <w:r>
        <w:rPr>
          <w:rFonts w:cstheme="minorHAnsi"/>
          <w:sz w:val="40"/>
          <w:szCs w:val="40"/>
          <w:lang w:val="en-GB"/>
        </w:rPr>
        <w:t xml:space="preserve"> who is</w:t>
      </w:r>
      <w:r w:rsidRPr="004D0002">
        <w:rPr>
          <w:rFonts w:cstheme="minorHAnsi"/>
          <w:sz w:val="40"/>
          <w:szCs w:val="40"/>
          <w:lang w:val="en-GB"/>
        </w:rPr>
        <w:t xml:space="preserve"> a </w:t>
      </w:r>
      <w:r>
        <w:rPr>
          <w:rFonts w:cstheme="minorHAnsi"/>
          <w:sz w:val="40"/>
          <w:szCs w:val="40"/>
          <w:lang w:val="en-GB"/>
        </w:rPr>
        <w:t>real</w:t>
      </w:r>
      <w:r w:rsidRPr="004D0002">
        <w:rPr>
          <w:rFonts w:cstheme="minorHAnsi"/>
          <w:sz w:val="40"/>
          <w:szCs w:val="40"/>
          <w:lang w:val="en-GB"/>
        </w:rPr>
        <w:t xml:space="preserve"> ASMR artist </w:t>
      </w:r>
      <w:r>
        <w:rPr>
          <w:rFonts w:cstheme="minorHAnsi"/>
          <w:sz w:val="40"/>
          <w:szCs w:val="40"/>
          <w:lang w:val="en-GB"/>
        </w:rPr>
        <w:t>on</w:t>
      </w:r>
      <w:r w:rsidRPr="004D0002">
        <w:rPr>
          <w:rFonts w:cstheme="minorHAnsi"/>
          <w:sz w:val="40"/>
          <w:szCs w:val="40"/>
          <w:lang w:val="en-GB"/>
        </w:rPr>
        <w:t xml:space="preserve"> YouTube.”</w:t>
      </w:r>
    </w:p>
    <w:p w14:paraId="7B2F17D9" w14:textId="5AE8A6C8" w:rsidR="00DF4DFB" w:rsidRPr="00A4645C" w:rsidRDefault="00DF4DFB" w:rsidP="00777121">
      <w:pPr>
        <w:autoSpaceDE w:val="0"/>
        <w:autoSpaceDN w:val="0"/>
        <w:adjustRightInd w:val="0"/>
        <w:spacing w:line="276" w:lineRule="auto"/>
        <w:rPr>
          <w:rFonts w:cstheme="minorHAnsi"/>
          <w:b/>
          <w:bCs/>
          <w:sz w:val="40"/>
          <w:szCs w:val="40"/>
          <w:lang w:val="en-GB"/>
        </w:rPr>
      </w:pPr>
    </w:p>
    <w:p w14:paraId="0D2AAFB5" w14:textId="77777777" w:rsidR="00A4645C" w:rsidRPr="004D0002" w:rsidRDefault="00A4645C" w:rsidP="00A4645C">
      <w:pPr>
        <w:autoSpaceDE w:val="0"/>
        <w:autoSpaceDN w:val="0"/>
        <w:adjustRightInd w:val="0"/>
        <w:spacing w:line="276" w:lineRule="auto"/>
        <w:rPr>
          <w:rFonts w:cstheme="minorHAnsi"/>
          <w:b/>
          <w:bCs/>
          <w:sz w:val="40"/>
          <w:szCs w:val="40"/>
          <w:lang w:val="en-GB"/>
        </w:rPr>
      </w:pPr>
      <w:r>
        <w:rPr>
          <w:rFonts w:cstheme="minorHAnsi"/>
          <w:b/>
          <w:bCs/>
          <w:sz w:val="40"/>
          <w:szCs w:val="40"/>
          <w:lang w:val="en-GB"/>
        </w:rPr>
        <w:t>Audio Description</w:t>
      </w:r>
    </w:p>
    <w:p w14:paraId="39A36E06" w14:textId="77777777" w:rsidR="00A4645C" w:rsidRDefault="00A4645C" w:rsidP="00A4645C">
      <w:pPr>
        <w:autoSpaceDE w:val="0"/>
        <w:autoSpaceDN w:val="0"/>
        <w:adjustRightInd w:val="0"/>
        <w:spacing w:line="276" w:lineRule="auto"/>
        <w:rPr>
          <w:rFonts w:cstheme="minorHAnsi"/>
          <w:sz w:val="40"/>
          <w:szCs w:val="40"/>
          <w:lang w:val="en-GB"/>
        </w:rPr>
      </w:pPr>
      <w:r>
        <w:rPr>
          <w:rFonts w:cstheme="minorHAnsi"/>
          <w:sz w:val="40"/>
          <w:szCs w:val="40"/>
          <w:lang w:val="en-GB"/>
        </w:rPr>
        <w:t>Audio Description is integrated into the show through meaningful narration. There is</w:t>
      </w:r>
      <w:r w:rsidRPr="004D0002">
        <w:rPr>
          <w:rFonts w:cstheme="minorHAnsi"/>
          <w:sz w:val="40"/>
          <w:szCs w:val="40"/>
          <w:lang w:val="en-GB"/>
        </w:rPr>
        <w:t xml:space="preserve"> no </w:t>
      </w:r>
      <w:r>
        <w:rPr>
          <w:rFonts w:cstheme="minorHAnsi"/>
          <w:sz w:val="40"/>
          <w:szCs w:val="40"/>
          <w:lang w:val="en-GB"/>
        </w:rPr>
        <w:t>separate live A</w:t>
      </w:r>
      <w:r w:rsidRPr="004D0002">
        <w:rPr>
          <w:rFonts w:cstheme="minorHAnsi"/>
          <w:sz w:val="40"/>
          <w:szCs w:val="40"/>
          <w:lang w:val="en-GB"/>
        </w:rPr>
        <w:t xml:space="preserve">udio </w:t>
      </w:r>
      <w:r>
        <w:rPr>
          <w:rFonts w:cstheme="minorHAnsi"/>
          <w:sz w:val="40"/>
          <w:szCs w:val="40"/>
          <w:lang w:val="en-GB"/>
        </w:rPr>
        <w:t>D</w:t>
      </w:r>
      <w:r w:rsidRPr="004D0002">
        <w:rPr>
          <w:rFonts w:cstheme="minorHAnsi"/>
          <w:sz w:val="40"/>
          <w:szCs w:val="40"/>
          <w:lang w:val="en-GB"/>
        </w:rPr>
        <w:t xml:space="preserve">escription or </w:t>
      </w:r>
      <w:r>
        <w:rPr>
          <w:rFonts w:cstheme="minorHAnsi"/>
          <w:sz w:val="40"/>
          <w:szCs w:val="40"/>
          <w:lang w:val="en-GB"/>
        </w:rPr>
        <w:t xml:space="preserve">pre-show </w:t>
      </w:r>
      <w:r w:rsidRPr="004D0002">
        <w:rPr>
          <w:rFonts w:cstheme="minorHAnsi"/>
          <w:sz w:val="40"/>
          <w:szCs w:val="40"/>
          <w:lang w:val="en-GB"/>
        </w:rPr>
        <w:t>Audio Introduction.</w:t>
      </w:r>
      <w:r>
        <w:rPr>
          <w:rFonts w:cstheme="minorHAnsi"/>
          <w:sz w:val="40"/>
          <w:szCs w:val="40"/>
          <w:lang w:val="en-GB"/>
        </w:rPr>
        <w:t xml:space="preserve">  </w:t>
      </w:r>
    </w:p>
    <w:p w14:paraId="4DC0A9A8" w14:textId="77777777" w:rsidR="00A4645C" w:rsidRDefault="00A4645C" w:rsidP="00A4645C">
      <w:pPr>
        <w:autoSpaceDE w:val="0"/>
        <w:autoSpaceDN w:val="0"/>
        <w:adjustRightInd w:val="0"/>
        <w:spacing w:line="276" w:lineRule="auto"/>
        <w:rPr>
          <w:rFonts w:cstheme="minorHAnsi"/>
          <w:sz w:val="40"/>
          <w:szCs w:val="40"/>
          <w:lang w:val="en-GB"/>
        </w:rPr>
      </w:pPr>
    </w:p>
    <w:p w14:paraId="733964D3" w14:textId="77777777" w:rsidR="00A4645C" w:rsidRDefault="00A4645C" w:rsidP="00A4645C">
      <w:pPr>
        <w:autoSpaceDE w:val="0"/>
        <w:autoSpaceDN w:val="0"/>
        <w:adjustRightInd w:val="0"/>
        <w:spacing w:line="276" w:lineRule="auto"/>
        <w:rPr>
          <w:rFonts w:cstheme="minorHAnsi"/>
          <w:sz w:val="40"/>
          <w:szCs w:val="40"/>
          <w:lang w:val="en-GB"/>
        </w:rPr>
      </w:pPr>
      <w:r>
        <w:rPr>
          <w:rFonts w:cstheme="minorHAnsi"/>
          <w:sz w:val="40"/>
          <w:szCs w:val="40"/>
          <w:lang w:val="en-GB"/>
        </w:rPr>
        <w:t xml:space="preserve">Amy has been learning about Audio Description since 2018. She has worked with Judith Jones, a professional Audio Describer in New Zealand, to workshop integrating audio description into her live work. </w:t>
      </w:r>
    </w:p>
    <w:p w14:paraId="7BDDE7D6" w14:textId="77777777" w:rsidR="00A4645C" w:rsidRDefault="00A4645C" w:rsidP="00A4645C">
      <w:pPr>
        <w:autoSpaceDE w:val="0"/>
        <w:autoSpaceDN w:val="0"/>
        <w:adjustRightInd w:val="0"/>
        <w:spacing w:line="276" w:lineRule="auto"/>
        <w:rPr>
          <w:rFonts w:cstheme="minorHAnsi"/>
          <w:sz w:val="40"/>
          <w:szCs w:val="40"/>
          <w:lang w:val="en-GB"/>
        </w:rPr>
      </w:pPr>
    </w:p>
    <w:p w14:paraId="0B14003F" w14:textId="77777777" w:rsidR="00A4645C" w:rsidRPr="004D0002" w:rsidRDefault="00A4645C" w:rsidP="00A4645C">
      <w:pPr>
        <w:autoSpaceDE w:val="0"/>
        <w:autoSpaceDN w:val="0"/>
        <w:adjustRightInd w:val="0"/>
        <w:spacing w:line="276" w:lineRule="auto"/>
        <w:rPr>
          <w:rFonts w:cstheme="minorHAnsi"/>
          <w:sz w:val="40"/>
          <w:szCs w:val="40"/>
          <w:lang w:val="en-GB"/>
        </w:rPr>
      </w:pPr>
      <w:r>
        <w:rPr>
          <w:rFonts w:cstheme="minorHAnsi"/>
          <w:sz w:val="40"/>
          <w:szCs w:val="40"/>
          <w:lang w:val="en-GB"/>
        </w:rPr>
        <w:t>It is possible Amy will miss commenting on something. But overall, s</w:t>
      </w:r>
      <w:r w:rsidRPr="004D0002">
        <w:rPr>
          <w:rFonts w:cstheme="minorHAnsi"/>
          <w:sz w:val="40"/>
          <w:szCs w:val="40"/>
          <w:lang w:val="en-GB"/>
        </w:rPr>
        <w:t xml:space="preserve">ince the experience of sound and voice is the focus of the show </w:t>
      </w:r>
      <w:r>
        <w:rPr>
          <w:rFonts w:cstheme="minorHAnsi"/>
          <w:sz w:val="40"/>
          <w:szCs w:val="40"/>
          <w:lang w:val="en-GB"/>
        </w:rPr>
        <w:t>most</w:t>
      </w:r>
      <w:r w:rsidRPr="004D0002">
        <w:rPr>
          <w:rFonts w:cstheme="minorHAnsi"/>
          <w:sz w:val="40"/>
          <w:szCs w:val="40"/>
          <w:lang w:val="en-GB"/>
        </w:rPr>
        <w:t xml:space="preserve"> of the performance will be accessible to a hearing person. </w:t>
      </w:r>
    </w:p>
    <w:p w14:paraId="195A1BF9" w14:textId="77777777" w:rsidR="00A4645C" w:rsidRDefault="00A4645C" w:rsidP="00A4645C">
      <w:pPr>
        <w:autoSpaceDE w:val="0"/>
        <w:autoSpaceDN w:val="0"/>
        <w:adjustRightInd w:val="0"/>
        <w:spacing w:line="276" w:lineRule="auto"/>
        <w:rPr>
          <w:rFonts w:cstheme="minorHAnsi"/>
          <w:sz w:val="40"/>
          <w:szCs w:val="40"/>
          <w:lang w:val="en-GB"/>
        </w:rPr>
      </w:pPr>
    </w:p>
    <w:p w14:paraId="30EFE3F1" w14:textId="77777777" w:rsidR="00A4645C" w:rsidRPr="004D0002" w:rsidRDefault="00A4645C" w:rsidP="00A4645C">
      <w:pPr>
        <w:autoSpaceDE w:val="0"/>
        <w:autoSpaceDN w:val="0"/>
        <w:adjustRightInd w:val="0"/>
        <w:spacing w:line="276" w:lineRule="auto"/>
        <w:rPr>
          <w:rFonts w:cstheme="minorHAnsi"/>
          <w:sz w:val="40"/>
          <w:szCs w:val="40"/>
          <w:lang w:val="en-GB"/>
        </w:rPr>
      </w:pPr>
      <w:r w:rsidRPr="004D0002">
        <w:rPr>
          <w:rFonts w:cstheme="minorHAnsi"/>
          <w:sz w:val="40"/>
          <w:szCs w:val="40"/>
          <w:lang w:val="en-GB"/>
        </w:rPr>
        <w:t xml:space="preserve">If you </w:t>
      </w:r>
      <w:r>
        <w:rPr>
          <w:rFonts w:cstheme="minorHAnsi"/>
          <w:sz w:val="40"/>
          <w:szCs w:val="40"/>
          <w:lang w:val="en-GB"/>
        </w:rPr>
        <w:t>come</w:t>
      </w:r>
      <w:r w:rsidRPr="004D0002">
        <w:rPr>
          <w:rFonts w:cstheme="minorHAnsi"/>
          <w:sz w:val="40"/>
          <w:szCs w:val="40"/>
          <w:lang w:val="en-GB"/>
        </w:rPr>
        <w:t xml:space="preserve"> along with a companion, you might like having some of the props and actor’s physicality described to you, which would change your performance experience.</w:t>
      </w:r>
    </w:p>
    <w:p w14:paraId="5D3CC66C" w14:textId="77777777" w:rsidR="00D9571A" w:rsidRPr="00A4645C" w:rsidRDefault="00D9571A" w:rsidP="00777121">
      <w:pPr>
        <w:autoSpaceDE w:val="0"/>
        <w:autoSpaceDN w:val="0"/>
        <w:adjustRightInd w:val="0"/>
        <w:spacing w:line="276" w:lineRule="auto"/>
        <w:rPr>
          <w:rFonts w:cstheme="minorHAnsi"/>
          <w:sz w:val="40"/>
          <w:szCs w:val="40"/>
          <w:lang w:val="en-GB"/>
        </w:rPr>
      </w:pPr>
    </w:p>
    <w:p w14:paraId="6FFCAC8B" w14:textId="6F39FD32" w:rsidR="00295169" w:rsidRPr="00A4645C" w:rsidRDefault="00A4645C" w:rsidP="00777121">
      <w:pPr>
        <w:autoSpaceDE w:val="0"/>
        <w:autoSpaceDN w:val="0"/>
        <w:adjustRightInd w:val="0"/>
        <w:spacing w:line="276" w:lineRule="auto"/>
        <w:rPr>
          <w:rFonts w:cstheme="minorHAnsi"/>
          <w:sz w:val="40"/>
          <w:szCs w:val="40"/>
          <w:lang w:val="en-GB"/>
        </w:rPr>
      </w:pPr>
      <w:r>
        <w:rPr>
          <w:rFonts w:cstheme="minorHAnsi"/>
          <w:b/>
          <w:bCs/>
          <w:sz w:val="40"/>
          <w:szCs w:val="40"/>
          <w:lang w:val="en-GB"/>
        </w:rPr>
        <w:t xml:space="preserve"> </w:t>
      </w:r>
    </w:p>
    <w:p w14:paraId="0922B210" w14:textId="77777777" w:rsidR="00A4645C" w:rsidRDefault="00A4645C" w:rsidP="00A4645C">
      <w:pPr>
        <w:autoSpaceDE w:val="0"/>
        <w:autoSpaceDN w:val="0"/>
        <w:adjustRightInd w:val="0"/>
        <w:spacing w:line="276" w:lineRule="auto"/>
        <w:rPr>
          <w:rFonts w:cstheme="minorHAnsi"/>
          <w:b/>
          <w:bCs/>
          <w:sz w:val="40"/>
          <w:szCs w:val="40"/>
          <w:lang w:val="en-GB"/>
        </w:rPr>
      </w:pPr>
      <w:r>
        <w:rPr>
          <w:rFonts w:cstheme="minorHAnsi"/>
          <w:b/>
          <w:bCs/>
          <w:sz w:val="40"/>
          <w:szCs w:val="40"/>
          <w:lang w:val="en-GB"/>
        </w:rPr>
        <w:t>Headphones</w:t>
      </w:r>
    </w:p>
    <w:p w14:paraId="1315D3A0" w14:textId="77777777" w:rsidR="00A4645C" w:rsidRDefault="00A4645C" w:rsidP="00A4645C">
      <w:pPr>
        <w:autoSpaceDE w:val="0"/>
        <w:autoSpaceDN w:val="0"/>
        <w:adjustRightInd w:val="0"/>
        <w:spacing w:line="276" w:lineRule="auto"/>
        <w:rPr>
          <w:rFonts w:cstheme="minorHAnsi"/>
          <w:sz w:val="40"/>
          <w:szCs w:val="40"/>
          <w:lang w:val="en-GB"/>
        </w:rPr>
      </w:pPr>
      <w:r>
        <w:rPr>
          <w:rFonts w:cstheme="minorHAnsi"/>
          <w:sz w:val="40"/>
          <w:szCs w:val="40"/>
          <w:lang w:val="en-GB"/>
        </w:rPr>
        <w:t>Special h</w:t>
      </w:r>
      <w:r w:rsidRPr="006F4090">
        <w:rPr>
          <w:rFonts w:cstheme="minorHAnsi"/>
          <w:sz w:val="40"/>
          <w:szCs w:val="40"/>
          <w:lang w:val="en-GB"/>
        </w:rPr>
        <w:t>eadphones are provided to wear during the show. This is how you will listen to the entire show. You can choose the volume of the headphones. If you take the headphones off during the show you won’t be able to hear the performance</w:t>
      </w:r>
      <w:r>
        <w:rPr>
          <w:rFonts w:cstheme="minorHAnsi"/>
          <w:sz w:val="40"/>
          <w:szCs w:val="40"/>
          <w:lang w:val="en-GB"/>
        </w:rPr>
        <w:t xml:space="preserve"> as it was intended</w:t>
      </w:r>
      <w:r w:rsidRPr="006F4090">
        <w:rPr>
          <w:rFonts w:cstheme="minorHAnsi"/>
          <w:sz w:val="40"/>
          <w:szCs w:val="40"/>
          <w:lang w:val="en-GB"/>
        </w:rPr>
        <w:t xml:space="preserve">. </w:t>
      </w:r>
      <w:r>
        <w:rPr>
          <w:rFonts w:cstheme="minorHAnsi"/>
          <w:sz w:val="40"/>
          <w:szCs w:val="40"/>
          <w:lang w:val="en-GB"/>
        </w:rPr>
        <w:t xml:space="preserve">But </w:t>
      </w:r>
      <w:r>
        <w:rPr>
          <w:rFonts w:cstheme="minorHAnsi"/>
          <w:sz w:val="40"/>
          <w:szCs w:val="40"/>
          <w:lang w:val="en-GB"/>
        </w:rPr>
        <w:lastRenderedPageBreak/>
        <w:t>this is a great way to take a break from listening without leaving the space.</w:t>
      </w:r>
      <w:r w:rsidRPr="006F4090">
        <w:rPr>
          <w:rFonts w:cstheme="minorHAnsi"/>
          <w:sz w:val="40"/>
          <w:szCs w:val="40"/>
          <w:lang w:val="en-GB"/>
        </w:rPr>
        <w:t xml:space="preserve"> </w:t>
      </w:r>
    </w:p>
    <w:p w14:paraId="4764635D" w14:textId="77777777" w:rsidR="00A4645C" w:rsidRDefault="00A4645C" w:rsidP="00A4645C">
      <w:pPr>
        <w:autoSpaceDE w:val="0"/>
        <w:autoSpaceDN w:val="0"/>
        <w:adjustRightInd w:val="0"/>
        <w:spacing w:line="276" w:lineRule="auto"/>
        <w:rPr>
          <w:rFonts w:cstheme="minorHAnsi"/>
          <w:sz w:val="40"/>
          <w:szCs w:val="40"/>
          <w:lang w:val="en-GB"/>
        </w:rPr>
      </w:pPr>
    </w:p>
    <w:p w14:paraId="7144B023" w14:textId="77777777" w:rsidR="00A4645C" w:rsidRPr="006F4090" w:rsidRDefault="00A4645C" w:rsidP="00A4645C">
      <w:pPr>
        <w:autoSpaceDE w:val="0"/>
        <w:autoSpaceDN w:val="0"/>
        <w:adjustRightInd w:val="0"/>
        <w:spacing w:line="276" w:lineRule="auto"/>
        <w:rPr>
          <w:rFonts w:cstheme="minorHAnsi"/>
          <w:sz w:val="40"/>
          <w:szCs w:val="40"/>
          <w:lang w:val="en-GB"/>
        </w:rPr>
      </w:pPr>
      <w:r w:rsidRPr="006F4090">
        <w:rPr>
          <w:rFonts w:cstheme="minorHAnsi"/>
          <w:sz w:val="40"/>
          <w:szCs w:val="40"/>
          <w:lang w:val="en-GB"/>
        </w:rPr>
        <w:t xml:space="preserve">If you use </w:t>
      </w:r>
      <w:r>
        <w:rPr>
          <w:rFonts w:cstheme="minorHAnsi"/>
          <w:sz w:val="40"/>
          <w:szCs w:val="40"/>
          <w:lang w:val="en-GB"/>
        </w:rPr>
        <w:t xml:space="preserve">a </w:t>
      </w:r>
      <w:r w:rsidRPr="006F4090">
        <w:rPr>
          <w:rFonts w:cstheme="minorHAnsi"/>
          <w:sz w:val="40"/>
          <w:szCs w:val="40"/>
          <w:lang w:val="en-GB"/>
        </w:rPr>
        <w:t xml:space="preserve">hearing assistive device, you can choose whether it’s best to listen with your devices still in or taken out. </w:t>
      </w:r>
      <w:r>
        <w:rPr>
          <w:rFonts w:cstheme="minorHAnsi"/>
          <w:sz w:val="40"/>
          <w:szCs w:val="40"/>
          <w:lang w:val="en-GB"/>
        </w:rPr>
        <w:t xml:space="preserve"> </w:t>
      </w:r>
    </w:p>
    <w:p w14:paraId="73D534B0" w14:textId="77777777" w:rsidR="00F56F8F" w:rsidRDefault="00F56F8F" w:rsidP="00777121">
      <w:pPr>
        <w:autoSpaceDE w:val="0"/>
        <w:autoSpaceDN w:val="0"/>
        <w:adjustRightInd w:val="0"/>
        <w:spacing w:line="276" w:lineRule="auto"/>
        <w:rPr>
          <w:rFonts w:cstheme="minorHAnsi"/>
          <w:b/>
          <w:bCs/>
          <w:sz w:val="40"/>
          <w:szCs w:val="40"/>
          <w:lang w:val="en-GB"/>
        </w:rPr>
      </w:pPr>
    </w:p>
    <w:p w14:paraId="40167368" w14:textId="77777777" w:rsidR="00A4645C" w:rsidRPr="004D0002" w:rsidRDefault="00A4645C" w:rsidP="00A4645C">
      <w:pPr>
        <w:autoSpaceDE w:val="0"/>
        <w:autoSpaceDN w:val="0"/>
        <w:adjustRightInd w:val="0"/>
        <w:spacing w:line="276" w:lineRule="auto"/>
        <w:rPr>
          <w:rFonts w:cstheme="minorHAnsi"/>
          <w:b/>
          <w:bCs/>
          <w:sz w:val="40"/>
          <w:szCs w:val="40"/>
          <w:lang w:val="en-GB"/>
        </w:rPr>
      </w:pPr>
      <w:r w:rsidRPr="004D0002">
        <w:rPr>
          <w:rFonts w:cstheme="minorHAnsi"/>
          <w:b/>
          <w:bCs/>
          <w:sz w:val="40"/>
          <w:szCs w:val="40"/>
          <w:lang w:val="en-GB"/>
        </w:rPr>
        <w:t>Character</w:t>
      </w:r>
    </w:p>
    <w:p w14:paraId="38562743" w14:textId="77777777" w:rsidR="00A4645C" w:rsidRPr="004D0002" w:rsidRDefault="00A4645C" w:rsidP="00A4645C">
      <w:pPr>
        <w:autoSpaceDE w:val="0"/>
        <w:autoSpaceDN w:val="0"/>
        <w:adjustRightInd w:val="0"/>
        <w:spacing w:line="276" w:lineRule="auto"/>
        <w:rPr>
          <w:rFonts w:cstheme="minorHAnsi"/>
          <w:sz w:val="40"/>
          <w:szCs w:val="40"/>
          <w:lang w:val="en-GB"/>
        </w:rPr>
      </w:pPr>
      <w:r w:rsidRPr="004D0002">
        <w:rPr>
          <w:rFonts w:cstheme="minorHAnsi"/>
          <w:sz w:val="40"/>
          <w:szCs w:val="40"/>
          <w:lang w:val="en-GB"/>
        </w:rPr>
        <w:t xml:space="preserve">Letitia Lickkit is the only character in the </w:t>
      </w:r>
      <w:r>
        <w:rPr>
          <w:rFonts w:cstheme="minorHAnsi"/>
          <w:sz w:val="40"/>
          <w:szCs w:val="40"/>
          <w:lang w:val="en-GB"/>
        </w:rPr>
        <w:t>show</w:t>
      </w:r>
      <w:r w:rsidRPr="004D0002">
        <w:rPr>
          <w:rFonts w:cstheme="minorHAnsi"/>
          <w:sz w:val="40"/>
          <w:szCs w:val="40"/>
          <w:lang w:val="en-GB"/>
        </w:rPr>
        <w:t xml:space="preserve">. She’s performed by Amy. </w:t>
      </w:r>
    </w:p>
    <w:p w14:paraId="5C2CFDF2" w14:textId="77777777" w:rsidR="00A4645C" w:rsidRPr="004D0002" w:rsidRDefault="00A4645C" w:rsidP="00A4645C">
      <w:pPr>
        <w:autoSpaceDE w:val="0"/>
        <w:autoSpaceDN w:val="0"/>
        <w:adjustRightInd w:val="0"/>
        <w:spacing w:line="276" w:lineRule="auto"/>
        <w:rPr>
          <w:rFonts w:cstheme="minorHAnsi"/>
          <w:sz w:val="40"/>
          <w:szCs w:val="40"/>
          <w:lang w:val="en-GB"/>
        </w:rPr>
      </w:pPr>
    </w:p>
    <w:p w14:paraId="45170721" w14:textId="77777777" w:rsidR="00A4645C" w:rsidRPr="004D0002" w:rsidRDefault="00A4645C" w:rsidP="00A4645C">
      <w:pPr>
        <w:autoSpaceDE w:val="0"/>
        <w:autoSpaceDN w:val="0"/>
        <w:adjustRightInd w:val="0"/>
        <w:spacing w:line="276" w:lineRule="auto"/>
        <w:rPr>
          <w:rFonts w:cstheme="minorHAnsi"/>
          <w:sz w:val="40"/>
          <w:szCs w:val="40"/>
          <w:lang w:val="en-GB"/>
        </w:rPr>
      </w:pPr>
      <w:r w:rsidRPr="004D0002">
        <w:rPr>
          <w:rFonts w:cstheme="minorHAnsi"/>
          <w:sz w:val="40"/>
          <w:szCs w:val="40"/>
          <w:lang w:val="en-GB"/>
        </w:rPr>
        <w:t xml:space="preserve">Letitia’s look and outfit is very modern glamour. She radiates and glows. She’s been described as a visual feast by reviewers and dubbed the Shiny Queen by </w:t>
      </w:r>
      <w:r>
        <w:rPr>
          <w:rFonts w:cstheme="minorHAnsi"/>
          <w:sz w:val="40"/>
          <w:szCs w:val="40"/>
          <w:lang w:val="en-GB"/>
        </w:rPr>
        <w:t xml:space="preserve">her </w:t>
      </w:r>
      <w:r w:rsidRPr="004D0002">
        <w:rPr>
          <w:rFonts w:cstheme="minorHAnsi"/>
          <w:sz w:val="40"/>
          <w:szCs w:val="40"/>
          <w:lang w:val="en-GB"/>
        </w:rPr>
        <w:t>subscribers.</w:t>
      </w:r>
    </w:p>
    <w:p w14:paraId="1F794B24" w14:textId="77777777" w:rsidR="00A4645C" w:rsidRPr="004D0002" w:rsidRDefault="00A4645C" w:rsidP="00A4645C">
      <w:pPr>
        <w:autoSpaceDE w:val="0"/>
        <w:autoSpaceDN w:val="0"/>
        <w:adjustRightInd w:val="0"/>
        <w:spacing w:line="276" w:lineRule="auto"/>
        <w:rPr>
          <w:rFonts w:cstheme="minorHAnsi"/>
          <w:sz w:val="40"/>
          <w:szCs w:val="40"/>
          <w:lang w:val="en-GB"/>
        </w:rPr>
      </w:pPr>
    </w:p>
    <w:p w14:paraId="0B4468DE" w14:textId="77777777" w:rsidR="00A4645C" w:rsidRPr="004D0002" w:rsidRDefault="00A4645C" w:rsidP="00A4645C">
      <w:pPr>
        <w:autoSpaceDE w:val="0"/>
        <w:autoSpaceDN w:val="0"/>
        <w:adjustRightInd w:val="0"/>
        <w:spacing w:line="276" w:lineRule="auto"/>
        <w:rPr>
          <w:rFonts w:cstheme="minorHAnsi"/>
          <w:sz w:val="40"/>
          <w:szCs w:val="40"/>
          <w:lang w:val="en-GB"/>
        </w:rPr>
      </w:pPr>
      <w:r w:rsidRPr="004D0002">
        <w:rPr>
          <w:rFonts w:cstheme="minorHAnsi"/>
          <w:sz w:val="40"/>
          <w:szCs w:val="40"/>
          <w:lang w:val="en-GB"/>
        </w:rPr>
        <w:t>She wears bright yellow eye makeup and red lip stick, which give her an allure. Her gold sequin</w:t>
      </w:r>
      <w:r>
        <w:rPr>
          <w:rFonts w:cstheme="minorHAnsi"/>
          <w:sz w:val="40"/>
          <w:szCs w:val="40"/>
          <w:lang w:val="en-GB"/>
        </w:rPr>
        <w:t>, halter neck</w:t>
      </w:r>
      <w:r w:rsidRPr="004D0002">
        <w:rPr>
          <w:rFonts w:cstheme="minorHAnsi"/>
          <w:sz w:val="40"/>
          <w:szCs w:val="40"/>
          <w:lang w:val="en-GB"/>
        </w:rPr>
        <w:t xml:space="preserve"> top gapes at the chest but you never quite see her cleavage. Her tiny gold sequin mini shorts show off her gluteal fold. It’s all very cheeky and glam.</w:t>
      </w:r>
    </w:p>
    <w:p w14:paraId="4633D15A" w14:textId="77777777" w:rsidR="00A4645C" w:rsidRDefault="00A4645C" w:rsidP="00777121">
      <w:pPr>
        <w:autoSpaceDE w:val="0"/>
        <w:autoSpaceDN w:val="0"/>
        <w:adjustRightInd w:val="0"/>
        <w:spacing w:line="276" w:lineRule="auto"/>
        <w:rPr>
          <w:rFonts w:cstheme="minorHAnsi"/>
          <w:b/>
          <w:bCs/>
          <w:sz w:val="40"/>
          <w:szCs w:val="40"/>
          <w:lang w:val="en-GB"/>
        </w:rPr>
      </w:pPr>
    </w:p>
    <w:p w14:paraId="433F2189" w14:textId="77777777" w:rsidR="00A4645C" w:rsidRPr="004D0002" w:rsidRDefault="00A4645C" w:rsidP="00A4645C">
      <w:pPr>
        <w:autoSpaceDE w:val="0"/>
        <w:autoSpaceDN w:val="0"/>
        <w:adjustRightInd w:val="0"/>
        <w:spacing w:line="276" w:lineRule="auto"/>
        <w:rPr>
          <w:rFonts w:cstheme="minorHAnsi"/>
          <w:sz w:val="40"/>
          <w:szCs w:val="40"/>
          <w:lang w:val="en-GB"/>
        </w:rPr>
      </w:pPr>
      <w:r w:rsidRPr="004D0002">
        <w:rPr>
          <w:rFonts w:cstheme="minorHAnsi"/>
          <w:sz w:val="40"/>
          <w:szCs w:val="40"/>
          <w:lang w:val="en-GB"/>
        </w:rPr>
        <w:t>Letitia moves with purpose and is poised while speaking.</w:t>
      </w:r>
      <w:r>
        <w:rPr>
          <w:rFonts w:cstheme="minorHAnsi"/>
          <w:sz w:val="40"/>
          <w:szCs w:val="40"/>
          <w:lang w:val="en-GB"/>
        </w:rPr>
        <w:t xml:space="preserve"> </w:t>
      </w:r>
      <w:r w:rsidRPr="004D0002">
        <w:rPr>
          <w:rFonts w:cstheme="minorHAnsi"/>
          <w:sz w:val="40"/>
          <w:szCs w:val="40"/>
          <w:lang w:val="en-GB"/>
        </w:rPr>
        <w:t xml:space="preserve">Letitia uses her voice is many ways </w:t>
      </w:r>
      <w:r w:rsidRPr="004D0002">
        <w:rPr>
          <w:rFonts w:cstheme="minorHAnsi"/>
          <w:sz w:val="40"/>
          <w:szCs w:val="40"/>
          <w:lang w:val="en-GB"/>
        </w:rPr>
        <w:lastRenderedPageBreak/>
        <w:t xml:space="preserve">throughout the show. </w:t>
      </w:r>
      <w:r>
        <w:rPr>
          <w:rFonts w:cstheme="minorHAnsi"/>
          <w:sz w:val="40"/>
          <w:szCs w:val="40"/>
          <w:lang w:val="en-GB"/>
        </w:rPr>
        <w:t>Alm</w:t>
      </w:r>
      <w:r w:rsidRPr="004D0002">
        <w:rPr>
          <w:rFonts w:cstheme="minorHAnsi"/>
          <w:sz w:val="40"/>
          <w:szCs w:val="40"/>
          <w:lang w:val="en-GB"/>
        </w:rPr>
        <w:t xml:space="preserve">ost </w:t>
      </w:r>
      <w:proofErr w:type="gramStart"/>
      <w:r>
        <w:rPr>
          <w:rFonts w:cstheme="minorHAnsi"/>
          <w:sz w:val="40"/>
          <w:szCs w:val="40"/>
          <w:lang w:val="en-GB"/>
        </w:rPr>
        <w:t>all of</w:t>
      </w:r>
      <w:proofErr w:type="gramEnd"/>
      <w:r w:rsidRPr="004D0002">
        <w:rPr>
          <w:rFonts w:cstheme="minorHAnsi"/>
          <w:sz w:val="40"/>
          <w:szCs w:val="40"/>
          <w:lang w:val="en-GB"/>
        </w:rPr>
        <w:t xml:space="preserve"> the voices, mouth sounds, and sound effects are created live by Letitia. The ferocity with which Letitia eats has been called ‘</w:t>
      </w:r>
      <w:r w:rsidRPr="004D0002">
        <w:rPr>
          <w:rFonts w:eastAsia="Times New Roman" w:cstheme="minorHAnsi"/>
          <w:sz w:val="40"/>
          <w:szCs w:val="40"/>
          <w:lang w:eastAsia="en-GB"/>
        </w:rPr>
        <w:t>squirm inducing.’</w:t>
      </w:r>
      <w:r w:rsidRPr="004D0002">
        <w:rPr>
          <w:rFonts w:cstheme="minorHAnsi"/>
          <w:sz w:val="40"/>
          <w:szCs w:val="40"/>
          <w:lang w:val="en-GB"/>
        </w:rPr>
        <w:t xml:space="preserve"> </w:t>
      </w:r>
    </w:p>
    <w:p w14:paraId="3546ECEE" w14:textId="77777777" w:rsidR="00CE4C19" w:rsidRPr="00A4645C" w:rsidRDefault="00CE4C19" w:rsidP="00777121">
      <w:pPr>
        <w:autoSpaceDE w:val="0"/>
        <w:autoSpaceDN w:val="0"/>
        <w:adjustRightInd w:val="0"/>
        <w:spacing w:line="276" w:lineRule="auto"/>
        <w:rPr>
          <w:rFonts w:cstheme="minorHAnsi"/>
          <w:sz w:val="40"/>
          <w:szCs w:val="40"/>
          <w:lang w:val="en-GB"/>
        </w:rPr>
      </w:pPr>
    </w:p>
    <w:p w14:paraId="688FB389" w14:textId="332E0689" w:rsidR="00CE4C19" w:rsidRPr="00A4645C" w:rsidRDefault="00CE4C19" w:rsidP="00777121">
      <w:pPr>
        <w:autoSpaceDE w:val="0"/>
        <w:autoSpaceDN w:val="0"/>
        <w:adjustRightInd w:val="0"/>
        <w:spacing w:line="276" w:lineRule="auto"/>
        <w:rPr>
          <w:rFonts w:cstheme="minorHAnsi"/>
          <w:sz w:val="40"/>
          <w:szCs w:val="40"/>
          <w:lang w:val="en-GB"/>
        </w:rPr>
      </w:pPr>
      <w:r w:rsidRPr="00A4645C">
        <w:rPr>
          <w:rFonts w:cstheme="minorHAnsi"/>
          <w:sz w:val="40"/>
          <w:szCs w:val="40"/>
          <w:lang w:val="en-GB"/>
        </w:rPr>
        <w:t xml:space="preserve">There is one </w:t>
      </w:r>
      <w:r w:rsidR="003E1325" w:rsidRPr="00A4645C">
        <w:rPr>
          <w:rFonts w:cstheme="minorHAnsi"/>
          <w:sz w:val="40"/>
          <w:szCs w:val="40"/>
          <w:lang w:val="en-GB"/>
        </w:rPr>
        <w:t>section in the show</w:t>
      </w:r>
      <w:r w:rsidRPr="00A4645C">
        <w:rPr>
          <w:rFonts w:cstheme="minorHAnsi"/>
          <w:sz w:val="40"/>
          <w:szCs w:val="40"/>
          <w:lang w:val="en-GB"/>
        </w:rPr>
        <w:t xml:space="preserve"> when the sound effects are prepared and played over </w:t>
      </w:r>
      <w:r w:rsidR="009D484A" w:rsidRPr="00A4645C">
        <w:rPr>
          <w:rFonts w:cstheme="minorHAnsi"/>
          <w:sz w:val="40"/>
          <w:szCs w:val="40"/>
          <w:lang w:val="en-GB"/>
        </w:rPr>
        <w:t xml:space="preserve">the </w:t>
      </w:r>
      <w:r w:rsidRPr="00A4645C">
        <w:rPr>
          <w:rFonts w:cstheme="minorHAnsi"/>
          <w:sz w:val="40"/>
          <w:szCs w:val="40"/>
          <w:lang w:val="en-GB"/>
        </w:rPr>
        <w:t xml:space="preserve">speakers. </w:t>
      </w:r>
      <w:r w:rsidR="00A4645C">
        <w:rPr>
          <w:rFonts w:cstheme="minorHAnsi"/>
          <w:sz w:val="40"/>
          <w:szCs w:val="40"/>
          <w:lang w:val="en-GB"/>
        </w:rPr>
        <w:t>It’s</w:t>
      </w:r>
      <w:r w:rsidRPr="00A4645C">
        <w:rPr>
          <w:rFonts w:cstheme="minorHAnsi"/>
          <w:sz w:val="40"/>
          <w:szCs w:val="40"/>
          <w:lang w:val="en-GB"/>
        </w:rPr>
        <w:t xml:space="preserve"> the ‘</w:t>
      </w:r>
      <w:r w:rsidR="003A035E" w:rsidRPr="00A4645C">
        <w:rPr>
          <w:rFonts w:cstheme="minorHAnsi"/>
          <w:sz w:val="40"/>
          <w:szCs w:val="40"/>
          <w:lang w:val="en-GB"/>
        </w:rPr>
        <w:t>Tea Party’</w:t>
      </w:r>
      <w:r w:rsidRPr="00A4645C">
        <w:rPr>
          <w:rFonts w:cstheme="minorHAnsi"/>
          <w:sz w:val="40"/>
          <w:szCs w:val="40"/>
          <w:lang w:val="en-GB"/>
        </w:rPr>
        <w:t xml:space="preserve"> ASMR section. Letitia will signal this by saying </w:t>
      </w:r>
      <w:r w:rsidR="00A4645C">
        <w:rPr>
          <w:rFonts w:cstheme="minorHAnsi"/>
          <w:sz w:val="40"/>
          <w:szCs w:val="40"/>
          <w:lang w:val="en-GB"/>
        </w:rPr>
        <w:t>“</w:t>
      </w:r>
      <w:r w:rsidR="003A035E" w:rsidRPr="00A4645C">
        <w:rPr>
          <w:rFonts w:cstheme="minorHAnsi"/>
          <w:sz w:val="40"/>
          <w:szCs w:val="40"/>
          <w:lang w:val="en-GB"/>
        </w:rPr>
        <w:t>Predictable ASMR</w:t>
      </w:r>
      <w:r w:rsidRPr="00A4645C">
        <w:rPr>
          <w:rFonts w:cstheme="minorHAnsi"/>
          <w:sz w:val="40"/>
          <w:szCs w:val="40"/>
          <w:lang w:val="en-GB"/>
        </w:rPr>
        <w:t xml:space="preserve">” She </w:t>
      </w:r>
      <w:r w:rsidR="003A035E" w:rsidRPr="00A4645C">
        <w:rPr>
          <w:rFonts w:cstheme="minorHAnsi"/>
          <w:sz w:val="40"/>
          <w:szCs w:val="40"/>
          <w:lang w:val="en-GB"/>
        </w:rPr>
        <w:t xml:space="preserve">goes through the motions of making tea with a golden tea set but all the sounds </w:t>
      </w:r>
      <w:r w:rsidRPr="00A4645C">
        <w:rPr>
          <w:rFonts w:cstheme="minorHAnsi"/>
          <w:sz w:val="40"/>
          <w:szCs w:val="40"/>
          <w:lang w:val="en-GB"/>
        </w:rPr>
        <w:t>are played over the speakers.</w:t>
      </w:r>
    </w:p>
    <w:p w14:paraId="03BB1564" w14:textId="3B304305" w:rsidR="003E1325" w:rsidRPr="00A4645C" w:rsidRDefault="003E1325" w:rsidP="00777121">
      <w:pPr>
        <w:autoSpaceDE w:val="0"/>
        <w:autoSpaceDN w:val="0"/>
        <w:adjustRightInd w:val="0"/>
        <w:spacing w:line="276" w:lineRule="auto"/>
        <w:rPr>
          <w:rFonts w:cstheme="minorHAnsi"/>
          <w:sz w:val="40"/>
          <w:szCs w:val="40"/>
          <w:lang w:val="en-GB"/>
        </w:rPr>
      </w:pPr>
    </w:p>
    <w:p w14:paraId="4587D84E" w14:textId="0781F8BD" w:rsidR="003E1325" w:rsidRPr="00A4645C" w:rsidRDefault="003E1325" w:rsidP="00777121">
      <w:pPr>
        <w:autoSpaceDE w:val="0"/>
        <w:autoSpaceDN w:val="0"/>
        <w:adjustRightInd w:val="0"/>
        <w:spacing w:line="276" w:lineRule="auto"/>
        <w:rPr>
          <w:rFonts w:cstheme="minorHAnsi"/>
          <w:sz w:val="40"/>
          <w:szCs w:val="40"/>
          <w:lang w:val="en-GB"/>
        </w:rPr>
      </w:pPr>
    </w:p>
    <w:p w14:paraId="4B743C8B" w14:textId="141E0984" w:rsidR="00295169" w:rsidRPr="00A4645C" w:rsidRDefault="00295169" w:rsidP="00777121">
      <w:pPr>
        <w:autoSpaceDE w:val="0"/>
        <w:autoSpaceDN w:val="0"/>
        <w:adjustRightInd w:val="0"/>
        <w:spacing w:line="276" w:lineRule="auto"/>
        <w:rPr>
          <w:rFonts w:cstheme="minorHAnsi"/>
          <w:b/>
          <w:bCs/>
          <w:sz w:val="40"/>
          <w:szCs w:val="40"/>
          <w:lang w:val="en-GB"/>
        </w:rPr>
      </w:pPr>
      <w:r w:rsidRPr="00A4645C">
        <w:rPr>
          <w:rFonts w:cstheme="minorHAnsi"/>
          <w:b/>
          <w:bCs/>
          <w:sz w:val="40"/>
          <w:szCs w:val="40"/>
          <w:lang w:val="en-GB"/>
        </w:rPr>
        <w:t>Set</w:t>
      </w:r>
    </w:p>
    <w:p w14:paraId="2316392A" w14:textId="0F8ACB5D" w:rsidR="009D484A" w:rsidRPr="00A4645C" w:rsidRDefault="00295169" w:rsidP="00777121">
      <w:pPr>
        <w:autoSpaceDE w:val="0"/>
        <w:autoSpaceDN w:val="0"/>
        <w:adjustRightInd w:val="0"/>
        <w:spacing w:line="276" w:lineRule="auto"/>
        <w:rPr>
          <w:rFonts w:cstheme="minorHAnsi"/>
          <w:sz w:val="40"/>
          <w:szCs w:val="40"/>
          <w:lang w:val="en-GB"/>
        </w:rPr>
      </w:pPr>
      <w:r w:rsidRPr="00A4645C">
        <w:rPr>
          <w:rFonts w:cstheme="minorHAnsi"/>
          <w:sz w:val="40"/>
          <w:szCs w:val="40"/>
          <w:lang w:val="en-GB"/>
        </w:rPr>
        <w:t xml:space="preserve">On stage is a </w:t>
      </w:r>
      <w:r w:rsidR="003A035E" w:rsidRPr="00A4645C">
        <w:rPr>
          <w:rFonts w:cstheme="minorHAnsi"/>
          <w:sz w:val="40"/>
          <w:szCs w:val="40"/>
          <w:lang w:val="en-GB"/>
        </w:rPr>
        <w:t>golden grotto. It’s radiant, lush, and royal.</w:t>
      </w:r>
      <w:r w:rsidRPr="00A4645C">
        <w:rPr>
          <w:rFonts w:cstheme="minorHAnsi"/>
          <w:sz w:val="40"/>
          <w:szCs w:val="40"/>
          <w:lang w:val="en-GB"/>
        </w:rPr>
        <w:t xml:space="preserve"> </w:t>
      </w:r>
      <w:r w:rsidR="009D484A" w:rsidRPr="00A4645C">
        <w:rPr>
          <w:rFonts w:cstheme="minorHAnsi"/>
          <w:sz w:val="40"/>
          <w:szCs w:val="40"/>
          <w:lang w:val="en-GB"/>
        </w:rPr>
        <w:t xml:space="preserve">The set feels </w:t>
      </w:r>
      <w:r w:rsidR="003A035E" w:rsidRPr="00A4645C">
        <w:rPr>
          <w:rFonts w:cstheme="minorHAnsi"/>
          <w:sz w:val="40"/>
          <w:szCs w:val="40"/>
          <w:lang w:val="en-GB"/>
        </w:rPr>
        <w:t>warm and cozy.</w:t>
      </w:r>
      <w:r w:rsidR="009D484A" w:rsidRPr="00A4645C">
        <w:rPr>
          <w:rFonts w:cstheme="minorHAnsi"/>
          <w:sz w:val="40"/>
          <w:szCs w:val="40"/>
          <w:lang w:val="en-GB"/>
        </w:rPr>
        <w:t xml:space="preserve"> The spacious room </w:t>
      </w:r>
      <w:r w:rsidR="003A035E" w:rsidRPr="00A4645C">
        <w:rPr>
          <w:rFonts w:cstheme="minorHAnsi"/>
          <w:sz w:val="40"/>
          <w:szCs w:val="40"/>
          <w:lang w:val="en-GB"/>
        </w:rPr>
        <w:t>is filled with golden props, gold sequin material, and gold sequin pillows.</w:t>
      </w:r>
      <w:r w:rsidR="009D484A" w:rsidRPr="00A4645C">
        <w:rPr>
          <w:rFonts w:cstheme="minorHAnsi"/>
          <w:sz w:val="40"/>
          <w:szCs w:val="40"/>
          <w:lang w:val="en-GB"/>
        </w:rPr>
        <w:t xml:space="preserve"> It</w:t>
      </w:r>
      <w:r w:rsidR="003A035E" w:rsidRPr="00A4645C">
        <w:rPr>
          <w:rFonts w:cstheme="minorHAnsi"/>
          <w:sz w:val="40"/>
          <w:szCs w:val="40"/>
          <w:lang w:val="en-GB"/>
        </w:rPr>
        <w:t xml:space="preserve"> feels like a recording studio and a sleepover at the same time.</w:t>
      </w:r>
    </w:p>
    <w:p w14:paraId="43C8A5BA" w14:textId="77777777" w:rsidR="009D484A" w:rsidRPr="00A4645C" w:rsidRDefault="009D484A" w:rsidP="00777121">
      <w:pPr>
        <w:autoSpaceDE w:val="0"/>
        <w:autoSpaceDN w:val="0"/>
        <w:adjustRightInd w:val="0"/>
        <w:spacing w:line="276" w:lineRule="auto"/>
        <w:rPr>
          <w:rFonts w:cstheme="minorHAnsi"/>
          <w:sz w:val="40"/>
          <w:szCs w:val="40"/>
          <w:lang w:val="en-GB"/>
        </w:rPr>
      </w:pPr>
    </w:p>
    <w:p w14:paraId="2240856A" w14:textId="68FDBB4A" w:rsidR="00131F4B" w:rsidRPr="00A4645C" w:rsidRDefault="00131F4B" w:rsidP="00777121">
      <w:pPr>
        <w:autoSpaceDE w:val="0"/>
        <w:autoSpaceDN w:val="0"/>
        <w:adjustRightInd w:val="0"/>
        <w:spacing w:line="276" w:lineRule="auto"/>
        <w:rPr>
          <w:rFonts w:cstheme="minorHAnsi"/>
          <w:sz w:val="40"/>
          <w:szCs w:val="40"/>
          <w:lang w:val="en-GB"/>
        </w:rPr>
      </w:pPr>
      <w:r w:rsidRPr="00A4645C">
        <w:rPr>
          <w:rFonts w:cstheme="minorHAnsi"/>
          <w:sz w:val="40"/>
          <w:szCs w:val="40"/>
          <w:lang w:val="en-GB"/>
        </w:rPr>
        <w:t xml:space="preserve">The </w:t>
      </w:r>
      <w:r w:rsidR="003A035E" w:rsidRPr="00A4645C">
        <w:rPr>
          <w:rFonts w:cstheme="minorHAnsi"/>
          <w:sz w:val="40"/>
          <w:szCs w:val="40"/>
          <w:lang w:val="en-GB"/>
        </w:rPr>
        <w:t>stage</w:t>
      </w:r>
      <w:r w:rsidRPr="00A4645C">
        <w:rPr>
          <w:rFonts w:cstheme="minorHAnsi"/>
          <w:sz w:val="40"/>
          <w:szCs w:val="40"/>
          <w:lang w:val="en-GB"/>
        </w:rPr>
        <w:t xml:space="preserve"> comprises of the following set pieces from left to right.</w:t>
      </w:r>
    </w:p>
    <w:p w14:paraId="77F03C29" w14:textId="77777777" w:rsidR="00131F4B" w:rsidRPr="00A4645C" w:rsidRDefault="00131F4B" w:rsidP="00777121">
      <w:pPr>
        <w:autoSpaceDE w:val="0"/>
        <w:autoSpaceDN w:val="0"/>
        <w:adjustRightInd w:val="0"/>
        <w:spacing w:line="276" w:lineRule="auto"/>
        <w:rPr>
          <w:rFonts w:cstheme="minorHAnsi"/>
          <w:sz w:val="40"/>
          <w:szCs w:val="40"/>
          <w:lang w:val="en-GB"/>
        </w:rPr>
      </w:pPr>
    </w:p>
    <w:p w14:paraId="7B643455" w14:textId="13E0A8DA" w:rsidR="00295169" w:rsidRPr="00A4645C" w:rsidRDefault="00131F4B" w:rsidP="00777121">
      <w:pPr>
        <w:pStyle w:val="ListParagraph"/>
        <w:numPr>
          <w:ilvl w:val="0"/>
          <w:numId w:val="3"/>
        </w:numPr>
        <w:autoSpaceDE w:val="0"/>
        <w:autoSpaceDN w:val="0"/>
        <w:adjustRightInd w:val="0"/>
        <w:spacing w:line="276" w:lineRule="auto"/>
        <w:rPr>
          <w:rFonts w:cstheme="minorHAnsi"/>
          <w:sz w:val="40"/>
          <w:szCs w:val="40"/>
          <w:lang w:val="en-GB"/>
        </w:rPr>
      </w:pPr>
      <w:r w:rsidRPr="00A4645C">
        <w:rPr>
          <w:rFonts w:cstheme="minorHAnsi"/>
          <w:sz w:val="40"/>
          <w:szCs w:val="40"/>
          <w:lang w:val="en-GB"/>
        </w:rPr>
        <w:lastRenderedPageBreak/>
        <w:t xml:space="preserve">A </w:t>
      </w:r>
      <w:r w:rsidR="00295169" w:rsidRPr="00A4645C">
        <w:rPr>
          <w:rFonts w:cstheme="minorHAnsi"/>
          <w:sz w:val="40"/>
          <w:szCs w:val="40"/>
          <w:lang w:val="en-GB"/>
        </w:rPr>
        <w:t>mic on a stand connected to a Loop pedal on the floor.</w:t>
      </w:r>
      <w:r w:rsidR="003A035E" w:rsidRPr="00A4645C">
        <w:rPr>
          <w:rFonts w:cstheme="minorHAnsi"/>
          <w:sz w:val="40"/>
          <w:szCs w:val="40"/>
          <w:lang w:val="en-GB"/>
        </w:rPr>
        <w:t xml:space="preserve"> At the base, a small stool draped in gold cloth and stacked with golden props.</w:t>
      </w:r>
    </w:p>
    <w:p w14:paraId="0A92D516" w14:textId="77777777" w:rsidR="00295169" w:rsidRPr="00A4645C" w:rsidRDefault="00295169" w:rsidP="00777121">
      <w:pPr>
        <w:autoSpaceDE w:val="0"/>
        <w:autoSpaceDN w:val="0"/>
        <w:adjustRightInd w:val="0"/>
        <w:spacing w:line="276" w:lineRule="auto"/>
        <w:ind w:left="720"/>
        <w:rPr>
          <w:rFonts w:cstheme="minorHAnsi"/>
          <w:sz w:val="40"/>
          <w:szCs w:val="40"/>
          <w:lang w:val="en-GB"/>
        </w:rPr>
      </w:pPr>
    </w:p>
    <w:p w14:paraId="7452034E" w14:textId="07BD92E9" w:rsidR="00131F4B" w:rsidRPr="00A4645C" w:rsidRDefault="00131F4B" w:rsidP="00777121">
      <w:pPr>
        <w:pStyle w:val="ListParagraph"/>
        <w:numPr>
          <w:ilvl w:val="0"/>
          <w:numId w:val="3"/>
        </w:numPr>
        <w:autoSpaceDE w:val="0"/>
        <w:autoSpaceDN w:val="0"/>
        <w:adjustRightInd w:val="0"/>
        <w:spacing w:line="276" w:lineRule="auto"/>
        <w:rPr>
          <w:rFonts w:cstheme="minorHAnsi"/>
          <w:sz w:val="40"/>
          <w:szCs w:val="40"/>
          <w:lang w:val="en-GB"/>
        </w:rPr>
      </w:pPr>
      <w:r w:rsidRPr="00A4645C">
        <w:rPr>
          <w:rFonts w:cstheme="minorHAnsi"/>
          <w:sz w:val="40"/>
          <w:szCs w:val="40"/>
          <w:lang w:val="en-GB"/>
        </w:rPr>
        <w:t>A</w:t>
      </w:r>
      <w:r w:rsidR="00295169" w:rsidRPr="00A4645C">
        <w:rPr>
          <w:rFonts w:cstheme="minorHAnsi"/>
          <w:sz w:val="40"/>
          <w:szCs w:val="40"/>
          <w:lang w:val="en-GB"/>
        </w:rPr>
        <w:t xml:space="preserve"> table</w:t>
      </w:r>
      <w:r w:rsidRPr="00A4645C">
        <w:rPr>
          <w:rFonts w:cstheme="minorHAnsi"/>
          <w:sz w:val="40"/>
          <w:szCs w:val="40"/>
          <w:lang w:val="en-GB"/>
        </w:rPr>
        <w:t xml:space="preserve"> </w:t>
      </w:r>
      <w:r w:rsidR="003A035E" w:rsidRPr="00A4645C">
        <w:rPr>
          <w:rFonts w:cstheme="minorHAnsi"/>
          <w:sz w:val="40"/>
          <w:szCs w:val="40"/>
          <w:lang w:val="en-GB"/>
        </w:rPr>
        <w:t>off to the right side of t</w:t>
      </w:r>
      <w:r w:rsidRPr="00A4645C">
        <w:rPr>
          <w:rFonts w:cstheme="minorHAnsi"/>
          <w:sz w:val="40"/>
          <w:szCs w:val="40"/>
          <w:lang w:val="en-GB"/>
        </w:rPr>
        <w:t>he space with</w:t>
      </w:r>
      <w:r w:rsidR="00065682" w:rsidRPr="00A4645C">
        <w:rPr>
          <w:rFonts w:cstheme="minorHAnsi"/>
          <w:sz w:val="40"/>
          <w:szCs w:val="40"/>
          <w:lang w:val="en-GB"/>
        </w:rPr>
        <w:t xml:space="preserve"> a </w:t>
      </w:r>
      <w:r w:rsidR="003A035E" w:rsidRPr="00A4645C">
        <w:rPr>
          <w:rFonts w:cstheme="minorHAnsi"/>
          <w:sz w:val="40"/>
          <w:szCs w:val="40"/>
          <w:lang w:val="en-GB"/>
        </w:rPr>
        <w:t>myriad of golden props on it</w:t>
      </w:r>
      <w:r w:rsidR="00065682" w:rsidRPr="00A4645C">
        <w:rPr>
          <w:rFonts w:cstheme="minorHAnsi"/>
          <w:sz w:val="40"/>
          <w:szCs w:val="40"/>
          <w:lang w:val="en-GB"/>
        </w:rPr>
        <w:t xml:space="preserve">. </w:t>
      </w:r>
      <w:r w:rsidR="009D484A" w:rsidRPr="00A4645C">
        <w:rPr>
          <w:rFonts w:cstheme="minorHAnsi"/>
          <w:sz w:val="40"/>
          <w:szCs w:val="40"/>
          <w:lang w:val="en-GB"/>
        </w:rPr>
        <w:t>In front of the table are a</w:t>
      </w:r>
      <w:r w:rsidRPr="00A4645C">
        <w:rPr>
          <w:rFonts w:cstheme="minorHAnsi"/>
          <w:sz w:val="40"/>
          <w:szCs w:val="40"/>
          <w:lang w:val="en-GB"/>
        </w:rPr>
        <w:t xml:space="preserve"> condenser mic and camera</w:t>
      </w:r>
      <w:r w:rsidR="009D484A" w:rsidRPr="00A4645C">
        <w:rPr>
          <w:rFonts w:cstheme="minorHAnsi"/>
          <w:sz w:val="40"/>
          <w:szCs w:val="40"/>
          <w:lang w:val="en-GB"/>
        </w:rPr>
        <w:t>.</w:t>
      </w:r>
    </w:p>
    <w:p w14:paraId="7188F3C9" w14:textId="77777777" w:rsidR="00295169" w:rsidRPr="00A4645C" w:rsidRDefault="00295169" w:rsidP="00777121">
      <w:pPr>
        <w:autoSpaceDE w:val="0"/>
        <w:autoSpaceDN w:val="0"/>
        <w:adjustRightInd w:val="0"/>
        <w:spacing w:line="276" w:lineRule="auto"/>
        <w:ind w:left="720"/>
        <w:rPr>
          <w:rFonts w:cstheme="minorHAnsi"/>
          <w:sz w:val="40"/>
          <w:szCs w:val="40"/>
          <w:lang w:val="en-GB"/>
        </w:rPr>
      </w:pPr>
    </w:p>
    <w:p w14:paraId="1153D41A" w14:textId="667A3E0E" w:rsidR="00295169" w:rsidRPr="00A4645C" w:rsidRDefault="003D48C0" w:rsidP="00777121">
      <w:pPr>
        <w:pStyle w:val="ListParagraph"/>
        <w:numPr>
          <w:ilvl w:val="0"/>
          <w:numId w:val="3"/>
        </w:numPr>
        <w:autoSpaceDE w:val="0"/>
        <w:autoSpaceDN w:val="0"/>
        <w:adjustRightInd w:val="0"/>
        <w:spacing w:line="276" w:lineRule="auto"/>
        <w:rPr>
          <w:rFonts w:cstheme="minorHAnsi"/>
          <w:sz w:val="40"/>
          <w:szCs w:val="40"/>
          <w:lang w:val="en-GB"/>
        </w:rPr>
      </w:pPr>
      <w:r w:rsidRPr="00A4645C">
        <w:rPr>
          <w:rFonts w:cstheme="minorHAnsi"/>
          <w:sz w:val="40"/>
          <w:szCs w:val="40"/>
          <w:lang w:val="en-GB"/>
        </w:rPr>
        <w:t>On</w:t>
      </w:r>
      <w:r w:rsidR="00295169" w:rsidRPr="00A4645C">
        <w:rPr>
          <w:rFonts w:cstheme="minorHAnsi"/>
          <w:sz w:val="40"/>
          <w:szCs w:val="40"/>
          <w:lang w:val="en-GB"/>
        </w:rPr>
        <w:t xml:space="preserve"> the back wall, a video is being projecte</w:t>
      </w:r>
      <w:r w:rsidR="00092BC6" w:rsidRPr="00A4645C">
        <w:rPr>
          <w:rFonts w:cstheme="minorHAnsi"/>
          <w:sz w:val="40"/>
          <w:szCs w:val="40"/>
          <w:lang w:val="en-GB"/>
        </w:rPr>
        <w:t>d</w:t>
      </w:r>
      <w:r w:rsidR="00295169" w:rsidRPr="00A4645C">
        <w:rPr>
          <w:rFonts w:cstheme="minorHAnsi"/>
          <w:sz w:val="40"/>
          <w:szCs w:val="40"/>
          <w:lang w:val="en-GB"/>
        </w:rPr>
        <w:t>. For the duration of the performance a live feed from the camera on stage will be projected here, in portrait, in the style of a phone camera.</w:t>
      </w:r>
    </w:p>
    <w:p w14:paraId="57FCB499" w14:textId="2CDFE994" w:rsidR="00295169" w:rsidRPr="00A4645C" w:rsidRDefault="00295169" w:rsidP="00777121">
      <w:pPr>
        <w:autoSpaceDE w:val="0"/>
        <w:autoSpaceDN w:val="0"/>
        <w:adjustRightInd w:val="0"/>
        <w:spacing w:line="276" w:lineRule="auto"/>
        <w:rPr>
          <w:rFonts w:cstheme="minorHAnsi"/>
          <w:sz w:val="40"/>
          <w:szCs w:val="40"/>
          <w:lang w:val="en-GB"/>
        </w:rPr>
      </w:pPr>
    </w:p>
    <w:p w14:paraId="2510A3B1" w14:textId="77777777" w:rsidR="009D484A" w:rsidRPr="00A4645C" w:rsidRDefault="009D484A" w:rsidP="00777121">
      <w:pPr>
        <w:autoSpaceDE w:val="0"/>
        <w:autoSpaceDN w:val="0"/>
        <w:adjustRightInd w:val="0"/>
        <w:spacing w:line="276" w:lineRule="auto"/>
        <w:rPr>
          <w:rFonts w:cstheme="minorHAnsi"/>
          <w:sz w:val="40"/>
          <w:szCs w:val="40"/>
          <w:lang w:val="en-GB"/>
        </w:rPr>
      </w:pPr>
    </w:p>
    <w:p w14:paraId="14A9328B" w14:textId="77777777" w:rsidR="00295169" w:rsidRPr="00A4645C" w:rsidRDefault="00295169" w:rsidP="00777121">
      <w:pPr>
        <w:autoSpaceDE w:val="0"/>
        <w:autoSpaceDN w:val="0"/>
        <w:adjustRightInd w:val="0"/>
        <w:spacing w:line="276" w:lineRule="auto"/>
        <w:rPr>
          <w:rFonts w:cstheme="minorHAnsi"/>
          <w:b/>
          <w:bCs/>
          <w:sz w:val="40"/>
          <w:szCs w:val="40"/>
          <w:lang w:val="en-GB"/>
        </w:rPr>
      </w:pPr>
      <w:r w:rsidRPr="00A4645C">
        <w:rPr>
          <w:rFonts w:cstheme="minorHAnsi"/>
          <w:b/>
          <w:bCs/>
          <w:sz w:val="40"/>
          <w:szCs w:val="40"/>
          <w:lang w:val="en-GB"/>
        </w:rPr>
        <w:t>Props</w:t>
      </w:r>
    </w:p>
    <w:p w14:paraId="7E1DE83C" w14:textId="6C601F73" w:rsidR="00A4645C" w:rsidRDefault="00A4645C" w:rsidP="00777121">
      <w:pPr>
        <w:autoSpaceDE w:val="0"/>
        <w:autoSpaceDN w:val="0"/>
        <w:adjustRightInd w:val="0"/>
        <w:spacing w:line="276" w:lineRule="auto"/>
        <w:rPr>
          <w:rFonts w:cstheme="minorHAnsi"/>
          <w:sz w:val="40"/>
          <w:szCs w:val="40"/>
          <w:lang w:val="en-GB"/>
        </w:rPr>
      </w:pPr>
      <w:r>
        <w:rPr>
          <w:rFonts w:cstheme="minorHAnsi"/>
          <w:sz w:val="40"/>
          <w:szCs w:val="40"/>
          <w:lang w:val="en-GB"/>
        </w:rPr>
        <w:t>Every performance uses a slightly different selection of golden props.</w:t>
      </w:r>
      <w:r w:rsidRPr="00A4645C">
        <w:rPr>
          <w:rFonts w:cstheme="minorHAnsi"/>
          <w:sz w:val="40"/>
          <w:szCs w:val="40"/>
          <w:lang w:val="en-GB"/>
        </w:rPr>
        <w:t xml:space="preserve"> </w:t>
      </w:r>
      <w:r>
        <w:rPr>
          <w:rFonts w:cstheme="minorHAnsi"/>
          <w:sz w:val="40"/>
          <w:szCs w:val="40"/>
          <w:lang w:val="en-GB"/>
        </w:rPr>
        <w:t>Most of the objects are sourced from op-shops, Letitia is a magpie for gold things. Almost every object is some shade of gold. Some objects are made of gold sequins while others are made from plastic or golden metals.</w:t>
      </w:r>
    </w:p>
    <w:p w14:paraId="1CA93185" w14:textId="77777777" w:rsidR="002D19FE" w:rsidRDefault="002D19FE" w:rsidP="00777121">
      <w:pPr>
        <w:autoSpaceDE w:val="0"/>
        <w:autoSpaceDN w:val="0"/>
        <w:adjustRightInd w:val="0"/>
        <w:spacing w:line="276" w:lineRule="auto"/>
        <w:rPr>
          <w:rFonts w:cstheme="minorHAnsi"/>
          <w:sz w:val="40"/>
          <w:szCs w:val="40"/>
          <w:lang w:val="en-GB"/>
        </w:rPr>
      </w:pPr>
    </w:p>
    <w:p w14:paraId="475D6E81" w14:textId="12E5DE2E" w:rsidR="002D19FE" w:rsidRDefault="002D19FE" w:rsidP="002D19FE">
      <w:pPr>
        <w:autoSpaceDE w:val="0"/>
        <w:autoSpaceDN w:val="0"/>
        <w:adjustRightInd w:val="0"/>
        <w:spacing w:line="276" w:lineRule="auto"/>
        <w:rPr>
          <w:rFonts w:cstheme="minorHAnsi"/>
          <w:sz w:val="40"/>
          <w:szCs w:val="40"/>
          <w:lang w:val="en-GB"/>
        </w:rPr>
      </w:pPr>
      <w:r w:rsidRPr="002D19FE">
        <w:rPr>
          <w:rFonts w:cstheme="minorHAnsi"/>
          <w:sz w:val="40"/>
          <w:szCs w:val="40"/>
          <w:lang w:val="en-GB"/>
        </w:rPr>
        <w:t>Notable props include:</w:t>
      </w:r>
    </w:p>
    <w:p w14:paraId="0DB3FFE8" w14:textId="77777777" w:rsidR="0042233C" w:rsidRDefault="002D19FE" w:rsidP="002D19FE">
      <w:pPr>
        <w:pStyle w:val="ListParagraph"/>
        <w:numPr>
          <w:ilvl w:val="0"/>
          <w:numId w:val="8"/>
        </w:numPr>
        <w:autoSpaceDE w:val="0"/>
        <w:autoSpaceDN w:val="0"/>
        <w:adjustRightInd w:val="0"/>
        <w:spacing w:line="276" w:lineRule="auto"/>
        <w:rPr>
          <w:rFonts w:cstheme="minorHAnsi"/>
          <w:sz w:val="40"/>
          <w:szCs w:val="40"/>
          <w:lang w:val="en-GB"/>
        </w:rPr>
      </w:pPr>
      <w:r>
        <w:rPr>
          <w:rFonts w:cstheme="minorHAnsi"/>
          <w:sz w:val="40"/>
          <w:szCs w:val="40"/>
          <w:lang w:val="en-GB"/>
        </w:rPr>
        <w:lastRenderedPageBreak/>
        <w:t>Chrome Cocktail Shaker kit. This chrome metal set includes a cocktail shaker</w:t>
      </w:r>
      <w:r w:rsidR="0042233C">
        <w:rPr>
          <w:rFonts w:cstheme="minorHAnsi"/>
          <w:sz w:val="40"/>
          <w:szCs w:val="40"/>
          <w:lang w:val="en-GB"/>
        </w:rPr>
        <w:t xml:space="preserve"> with a lid and a top which covers the </w:t>
      </w:r>
      <w:proofErr w:type="spellStart"/>
      <w:r w:rsidR="0042233C">
        <w:rPr>
          <w:rFonts w:cstheme="minorHAnsi"/>
          <w:sz w:val="40"/>
          <w:szCs w:val="40"/>
          <w:lang w:val="en-GB"/>
        </w:rPr>
        <w:t>siv</w:t>
      </w:r>
      <w:proofErr w:type="spellEnd"/>
      <w:r w:rsidR="0042233C">
        <w:rPr>
          <w:rFonts w:cstheme="minorHAnsi"/>
          <w:sz w:val="40"/>
          <w:szCs w:val="40"/>
          <w:lang w:val="en-GB"/>
        </w:rPr>
        <w:t xml:space="preserve"> on the lid. It also includes a</w:t>
      </w:r>
      <w:r>
        <w:rPr>
          <w:rFonts w:cstheme="minorHAnsi"/>
          <w:sz w:val="40"/>
          <w:szCs w:val="40"/>
          <w:lang w:val="en-GB"/>
        </w:rPr>
        <w:t xml:space="preserve"> stirring stick with a round base so it can stand upright</w:t>
      </w:r>
      <w:r w:rsidR="0042233C">
        <w:rPr>
          <w:rFonts w:cstheme="minorHAnsi"/>
          <w:sz w:val="40"/>
          <w:szCs w:val="40"/>
          <w:lang w:val="en-GB"/>
        </w:rPr>
        <w:t xml:space="preserve"> on the table.</w:t>
      </w:r>
    </w:p>
    <w:p w14:paraId="0B4DF3A7" w14:textId="02C2B710" w:rsidR="0042233C" w:rsidRDefault="0042233C" w:rsidP="002D19FE">
      <w:pPr>
        <w:pStyle w:val="ListParagraph"/>
        <w:numPr>
          <w:ilvl w:val="0"/>
          <w:numId w:val="8"/>
        </w:numPr>
        <w:autoSpaceDE w:val="0"/>
        <w:autoSpaceDN w:val="0"/>
        <w:adjustRightInd w:val="0"/>
        <w:spacing w:line="276" w:lineRule="auto"/>
        <w:rPr>
          <w:rFonts w:cstheme="minorHAnsi"/>
          <w:sz w:val="40"/>
          <w:szCs w:val="40"/>
          <w:lang w:val="en-GB"/>
        </w:rPr>
      </w:pPr>
      <w:r>
        <w:rPr>
          <w:rFonts w:cstheme="minorHAnsi"/>
          <w:sz w:val="40"/>
          <w:szCs w:val="40"/>
          <w:lang w:val="en-GB"/>
        </w:rPr>
        <w:t xml:space="preserve">Wide Toothed Wooden Comb. A small wide toothed wooden comb is used in the show to brush someone’s hair during the Slumber Party scene. </w:t>
      </w:r>
    </w:p>
    <w:p w14:paraId="525E3B46" w14:textId="5532720B" w:rsidR="002D19FE" w:rsidRDefault="0042233C" w:rsidP="002D19FE">
      <w:pPr>
        <w:pStyle w:val="ListParagraph"/>
        <w:numPr>
          <w:ilvl w:val="0"/>
          <w:numId w:val="8"/>
        </w:numPr>
        <w:autoSpaceDE w:val="0"/>
        <w:autoSpaceDN w:val="0"/>
        <w:adjustRightInd w:val="0"/>
        <w:spacing w:line="276" w:lineRule="auto"/>
        <w:rPr>
          <w:rFonts w:cstheme="minorHAnsi"/>
          <w:sz w:val="40"/>
          <w:szCs w:val="40"/>
          <w:lang w:val="en-GB"/>
        </w:rPr>
      </w:pPr>
      <w:r>
        <w:rPr>
          <w:rFonts w:cstheme="minorHAnsi"/>
          <w:sz w:val="40"/>
          <w:szCs w:val="40"/>
          <w:lang w:val="en-GB"/>
        </w:rPr>
        <w:t xml:space="preserve">Gold Sequin Pillow. There’s at least one gold sequin pillow in the show. The pillow has gold flip sequins on it. </w:t>
      </w:r>
      <w:proofErr w:type="gramStart"/>
      <w:r>
        <w:rPr>
          <w:rFonts w:cstheme="minorHAnsi"/>
          <w:sz w:val="40"/>
          <w:szCs w:val="40"/>
          <w:lang w:val="en-GB"/>
        </w:rPr>
        <w:t>So</w:t>
      </w:r>
      <w:proofErr w:type="gramEnd"/>
      <w:r>
        <w:rPr>
          <w:rFonts w:cstheme="minorHAnsi"/>
          <w:sz w:val="40"/>
          <w:szCs w:val="40"/>
          <w:lang w:val="en-GB"/>
        </w:rPr>
        <w:t xml:space="preserve"> Letitia can run her hand across the pillow and flip the sequins from their gold side to their black side. This makes a crackling sound.  </w:t>
      </w:r>
      <w:r w:rsidR="002D19FE">
        <w:rPr>
          <w:rFonts w:cstheme="minorHAnsi"/>
          <w:sz w:val="40"/>
          <w:szCs w:val="40"/>
          <w:lang w:val="en-GB"/>
        </w:rPr>
        <w:t xml:space="preserve"> </w:t>
      </w:r>
    </w:p>
    <w:p w14:paraId="20AD1BF8" w14:textId="3E5C6B89" w:rsidR="00A4645C" w:rsidRPr="0092788A" w:rsidRDefault="0042233C" w:rsidP="00E87781">
      <w:pPr>
        <w:pStyle w:val="ListParagraph"/>
        <w:numPr>
          <w:ilvl w:val="0"/>
          <w:numId w:val="8"/>
        </w:numPr>
        <w:autoSpaceDE w:val="0"/>
        <w:autoSpaceDN w:val="0"/>
        <w:adjustRightInd w:val="0"/>
        <w:spacing w:line="276" w:lineRule="auto"/>
        <w:rPr>
          <w:rFonts w:cstheme="minorHAnsi"/>
          <w:b/>
          <w:bCs/>
          <w:sz w:val="40"/>
          <w:szCs w:val="40"/>
          <w:lang w:val="en-GB"/>
        </w:rPr>
      </w:pPr>
      <w:r w:rsidRPr="0092788A">
        <w:rPr>
          <w:rFonts w:cstheme="minorHAnsi"/>
          <w:sz w:val="40"/>
          <w:szCs w:val="40"/>
          <w:lang w:val="en-GB"/>
        </w:rPr>
        <w:t xml:space="preserve">Pass the Parcel </w:t>
      </w:r>
      <w:r w:rsidR="0092788A" w:rsidRPr="0092788A">
        <w:rPr>
          <w:rFonts w:cstheme="minorHAnsi"/>
          <w:sz w:val="40"/>
          <w:szCs w:val="40"/>
          <w:lang w:val="en-GB"/>
        </w:rPr>
        <w:t>P</w:t>
      </w:r>
      <w:r w:rsidRPr="0092788A">
        <w:rPr>
          <w:rFonts w:cstheme="minorHAnsi"/>
          <w:sz w:val="40"/>
          <w:szCs w:val="40"/>
          <w:lang w:val="en-GB"/>
        </w:rPr>
        <w:t>ackage. Letitia has wrapped up a large golden package to play pass the parcel</w:t>
      </w:r>
      <w:r w:rsidR="0092788A" w:rsidRPr="0092788A">
        <w:rPr>
          <w:rFonts w:cstheme="minorHAnsi"/>
          <w:sz w:val="40"/>
          <w:szCs w:val="40"/>
          <w:lang w:val="en-GB"/>
        </w:rPr>
        <w:t>. There are four golden layers. Each layer is bulked out with a bit of newspaper to make it feel extra lush. Every layer has a little gift in it, which Letitia explains.</w:t>
      </w:r>
    </w:p>
    <w:p w14:paraId="020E935B" w14:textId="77777777" w:rsidR="00A4645C" w:rsidRDefault="00A4645C" w:rsidP="00777121">
      <w:pPr>
        <w:autoSpaceDE w:val="0"/>
        <w:autoSpaceDN w:val="0"/>
        <w:adjustRightInd w:val="0"/>
        <w:spacing w:line="276" w:lineRule="auto"/>
        <w:rPr>
          <w:rFonts w:cstheme="minorHAnsi"/>
          <w:b/>
          <w:bCs/>
          <w:sz w:val="40"/>
          <w:szCs w:val="40"/>
          <w:lang w:val="en-GB"/>
        </w:rPr>
      </w:pPr>
    </w:p>
    <w:p w14:paraId="48A06F48" w14:textId="77777777" w:rsidR="0092788A" w:rsidRDefault="0092788A" w:rsidP="00777121">
      <w:pPr>
        <w:autoSpaceDE w:val="0"/>
        <w:autoSpaceDN w:val="0"/>
        <w:adjustRightInd w:val="0"/>
        <w:spacing w:line="276" w:lineRule="auto"/>
        <w:rPr>
          <w:rFonts w:cstheme="minorHAnsi"/>
          <w:b/>
          <w:bCs/>
          <w:sz w:val="40"/>
          <w:szCs w:val="40"/>
          <w:lang w:val="en-GB"/>
        </w:rPr>
      </w:pPr>
    </w:p>
    <w:p w14:paraId="460C0EBC" w14:textId="77777777" w:rsidR="00A4645C" w:rsidRDefault="00295169" w:rsidP="00A4645C">
      <w:pPr>
        <w:autoSpaceDE w:val="0"/>
        <w:autoSpaceDN w:val="0"/>
        <w:adjustRightInd w:val="0"/>
        <w:spacing w:line="276" w:lineRule="auto"/>
        <w:rPr>
          <w:rFonts w:cstheme="minorHAnsi"/>
          <w:sz w:val="40"/>
          <w:szCs w:val="40"/>
          <w:lang w:val="en-GB"/>
        </w:rPr>
      </w:pPr>
      <w:r w:rsidRPr="00A4645C">
        <w:rPr>
          <w:rFonts w:cstheme="minorHAnsi"/>
          <w:b/>
          <w:bCs/>
          <w:sz w:val="40"/>
          <w:szCs w:val="40"/>
          <w:lang w:val="en-GB"/>
        </w:rPr>
        <w:lastRenderedPageBreak/>
        <w:t>Lighting</w:t>
      </w:r>
      <w:r w:rsidRPr="00A4645C">
        <w:rPr>
          <w:rFonts w:ascii="MS Gothic" w:eastAsia="MS Gothic" w:hAnsi="MS Gothic" w:cs="MS Gothic" w:hint="eastAsia"/>
          <w:sz w:val="40"/>
          <w:szCs w:val="40"/>
          <w:lang w:val="en-GB"/>
        </w:rPr>
        <w:t> </w:t>
      </w:r>
      <w:r w:rsidR="007A56A3" w:rsidRPr="00A4645C">
        <w:rPr>
          <w:rFonts w:cstheme="minorHAnsi"/>
          <w:sz w:val="40"/>
          <w:szCs w:val="40"/>
          <w:lang w:val="en-GB"/>
        </w:rPr>
        <w:br/>
      </w:r>
      <w:r w:rsidR="00A4645C" w:rsidRPr="004D0002">
        <w:rPr>
          <w:rFonts w:cstheme="minorHAnsi"/>
          <w:sz w:val="40"/>
          <w:szCs w:val="40"/>
          <w:lang w:val="en-GB"/>
        </w:rPr>
        <w:t xml:space="preserve">The lighting design </w:t>
      </w:r>
      <w:r w:rsidR="00A4645C">
        <w:rPr>
          <w:rFonts w:cstheme="minorHAnsi"/>
          <w:sz w:val="40"/>
          <w:szCs w:val="40"/>
          <w:lang w:val="en-GB"/>
        </w:rPr>
        <w:t xml:space="preserve">evokes warm sunshine and cozy duvet bedroom vibes. </w:t>
      </w:r>
    </w:p>
    <w:p w14:paraId="579E0954" w14:textId="77777777" w:rsidR="00A4645C" w:rsidRDefault="00A4645C" w:rsidP="00A4645C">
      <w:pPr>
        <w:autoSpaceDE w:val="0"/>
        <w:autoSpaceDN w:val="0"/>
        <w:adjustRightInd w:val="0"/>
        <w:spacing w:line="276" w:lineRule="auto"/>
        <w:rPr>
          <w:rFonts w:cstheme="minorHAnsi"/>
          <w:sz w:val="40"/>
          <w:szCs w:val="40"/>
          <w:lang w:val="en-GB"/>
        </w:rPr>
      </w:pPr>
    </w:p>
    <w:p w14:paraId="64D8BCD8" w14:textId="77777777" w:rsidR="00A4645C" w:rsidRDefault="00A4645C" w:rsidP="00A4645C">
      <w:pPr>
        <w:autoSpaceDE w:val="0"/>
        <w:autoSpaceDN w:val="0"/>
        <w:adjustRightInd w:val="0"/>
        <w:spacing w:line="276" w:lineRule="auto"/>
        <w:rPr>
          <w:rFonts w:cstheme="minorHAnsi"/>
          <w:sz w:val="40"/>
          <w:szCs w:val="40"/>
          <w:lang w:val="en-GB"/>
        </w:rPr>
      </w:pPr>
      <w:r w:rsidRPr="004D0002">
        <w:rPr>
          <w:rFonts w:cstheme="minorHAnsi"/>
          <w:sz w:val="40"/>
          <w:szCs w:val="40"/>
          <w:lang w:val="en-GB"/>
        </w:rPr>
        <w:t>There’s a lot of yellow light used throughout the show</w:t>
      </w:r>
      <w:r>
        <w:rPr>
          <w:rFonts w:cstheme="minorHAnsi"/>
          <w:sz w:val="40"/>
          <w:szCs w:val="40"/>
          <w:lang w:val="en-GB"/>
        </w:rPr>
        <w:t xml:space="preserve">. This yellow light symbolises warm sunshine and the Hollywood era in the 1960s. Everything feels nostalgic and cozy. The warm lighting hopes to make people feel calm, relaxed, and comfortable.  </w:t>
      </w:r>
    </w:p>
    <w:p w14:paraId="69D1A8CC" w14:textId="77777777" w:rsidR="00A4645C" w:rsidRPr="004D0002" w:rsidRDefault="00A4645C" w:rsidP="00A4645C">
      <w:pPr>
        <w:autoSpaceDE w:val="0"/>
        <w:autoSpaceDN w:val="0"/>
        <w:adjustRightInd w:val="0"/>
        <w:spacing w:line="276" w:lineRule="auto"/>
        <w:rPr>
          <w:rFonts w:cstheme="minorHAnsi"/>
          <w:sz w:val="40"/>
          <w:szCs w:val="40"/>
          <w:lang w:val="en-GB"/>
        </w:rPr>
      </w:pPr>
    </w:p>
    <w:p w14:paraId="2B457D64" w14:textId="77777777" w:rsidR="00A4645C" w:rsidRPr="004D0002" w:rsidRDefault="00A4645C" w:rsidP="00A4645C">
      <w:pPr>
        <w:autoSpaceDE w:val="0"/>
        <w:autoSpaceDN w:val="0"/>
        <w:adjustRightInd w:val="0"/>
        <w:spacing w:line="276" w:lineRule="auto"/>
        <w:rPr>
          <w:rFonts w:cstheme="minorHAnsi"/>
          <w:sz w:val="40"/>
          <w:szCs w:val="40"/>
          <w:lang w:val="en-GB"/>
        </w:rPr>
      </w:pPr>
      <w:r w:rsidRPr="00A13C7E">
        <w:rPr>
          <w:rFonts w:cstheme="minorHAnsi"/>
          <w:sz w:val="40"/>
          <w:szCs w:val="40"/>
          <w:lang w:val="en-GB"/>
        </w:rPr>
        <w:t xml:space="preserve">Fairy Lights </w:t>
      </w:r>
      <w:r w:rsidRPr="00A13C7E">
        <w:rPr>
          <w:rFonts w:cstheme="minorHAnsi"/>
          <w:sz w:val="40"/>
          <w:szCs w:val="40"/>
          <w:lang w:val="en-GB"/>
        </w:rPr>
        <w:softHyphen/>
        <w:t xml:space="preserve">– On stage, a single thread of white fairy lights outlines the actor’s performance space. Fairy lights are often used by YouTubers in their studio backgrounds. Letitia’s studio uses them, too, as a nod to YouTube. </w:t>
      </w:r>
      <w:r>
        <w:rPr>
          <w:rFonts w:cstheme="minorHAnsi"/>
          <w:sz w:val="40"/>
          <w:szCs w:val="40"/>
          <w:lang w:val="en-GB"/>
        </w:rPr>
        <w:t xml:space="preserve"> </w:t>
      </w:r>
      <w:r w:rsidRPr="004D0002">
        <w:rPr>
          <w:rFonts w:cstheme="minorHAnsi"/>
          <w:sz w:val="40"/>
          <w:szCs w:val="40"/>
          <w:lang w:val="en-GB"/>
        </w:rPr>
        <w:t xml:space="preserve"> </w:t>
      </w:r>
    </w:p>
    <w:p w14:paraId="1597B786" w14:textId="7F3679D9" w:rsidR="00295169" w:rsidRPr="00A4645C" w:rsidRDefault="00A4645C" w:rsidP="00777121">
      <w:pPr>
        <w:autoSpaceDE w:val="0"/>
        <w:autoSpaceDN w:val="0"/>
        <w:adjustRightInd w:val="0"/>
        <w:spacing w:line="276" w:lineRule="auto"/>
        <w:ind w:left="720"/>
        <w:rPr>
          <w:rFonts w:cstheme="minorHAnsi"/>
          <w:sz w:val="40"/>
          <w:szCs w:val="40"/>
          <w:lang w:val="en-GB"/>
        </w:rPr>
      </w:pPr>
      <w:r>
        <w:rPr>
          <w:rFonts w:cstheme="minorHAnsi"/>
          <w:sz w:val="40"/>
          <w:szCs w:val="40"/>
          <w:lang w:val="en-GB"/>
        </w:rPr>
        <w:t xml:space="preserve"> </w:t>
      </w:r>
    </w:p>
    <w:p w14:paraId="1781C64D" w14:textId="77777777" w:rsidR="00DF4DFB" w:rsidRPr="00A4645C" w:rsidRDefault="00DF4DFB" w:rsidP="00777121">
      <w:pPr>
        <w:autoSpaceDE w:val="0"/>
        <w:autoSpaceDN w:val="0"/>
        <w:adjustRightInd w:val="0"/>
        <w:spacing w:line="276" w:lineRule="auto"/>
        <w:rPr>
          <w:rFonts w:cstheme="minorHAnsi"/>
          <w:sz w:val="40"/>
          <w:szCs w:val="40"/>
          <w:lang w:val="en-GB"/>
        </w:rPr>
      </w:pPr>
    </w:p>
    <w:p w14:paraId="3AA152AE" w14:textId="3CF6D10B" w:rsidR="00295169" w:rsidRPr="00A4645C" w:rsidRDefault="00295169" w:rsidP="00777121">
      <w:pPr>
        <w:autoSpaceDE w:val="0"/>
        <w:autoSpaceDN w:val="0"/>
        <w:adjustRightInd w:val="0"/>
        <w:spacing w:line="276" w:lineRule="auto"/>
        <w:rPr>
          <w:rFonts w:cstheme="minorHAnsi"/>
          <w:b/>
          <w:bCs/>
          <w:sz w:val="40"/>
          <w:szCs w:val="40"/>
          <w:lang w:val="en-GB"/>
        </w:rPr>
      </w:pPr>
      <w:r w:rsidRPr="00A4645C">
        <w:rPr>
          <w:rFonts w:cstheme="minorHAnsi"/>
          <w:b/>
          <w:bCs/>
          <w:sz w:val="40"/>
          <w:szCs w:val="40"/>
          <w:lang w:val="en-GB"/>
        </w:rPr>
        <w:t>Warnings</w:t>
      </w:r>
    </w:p>
    <w:p w14:paraId="7895D034" w14:textId="77777777" w:rsidR="00A4645C" w:rsidRDefault="00295169" w:rsidP="00777121">
      <w:pPr>
        <w:autoSpaceDE w:val="0"/>
        <w:autoSpaceDN w:val="0"/>
        <w:adjustRightInd w:val="0"/>
        <w:spacing w:line="276" w:lineRule="auto"/>
        <w:rPr>
          <w:rFonts w:cstheme="minorHAnsi"/>
          <w:sz w:val="40"/>
          <w:szCs w:val="40"/>
          <w:lang w:val="en-GB"/>
        </w:rPr>
      </w:pPr>
      <w:r w:rsidRPr="00A4645C">
        <w:rPr>
          <w:rFonts w:cstheme="minorHAnsi"/>
          <w:sz w:val="40"/>
          <w:szCs w:val="40"/>
          <w:lang w:val="en-GB"/>
        </w:rPr>
        <w:t xml:space="preserve">There is no Smoke, Haze, Strobe Lighting, or Chase Lighting in the show. However, there are loud unusual noises made by objects being tapped, crushed, and scratched near mics. </w:t>
      </w:r>
    </w:p>
    <w:p w14:paraId="7ED3E631" w14:textId="77777777" w:rsidR="00A4645C" w:rsidRDefault="00A4645C" w:rsidP="00777121">
      <w:pPr>
        <w:autoSpaceDE w:val="0"/>
        <w:autoSpaceDN w:val="0"/>
        <w:adjustRightInd w:val="0"/>
        <w:spacing w:line="276" w:lineRule="auto"/>
        <w:rPr>
          <w:rFonts w:cstheme="minorHAnsi"/>
          <w:sz w:val="40"/>
          <w:szCs w:val="40"/>
          <w:lang w:val="en-GB"/>
        </w:rPr>
      </w:pPr>
    </w:p>
    <w:p w14:paraId="59EDC12A" w14:textId="7991EBD2" w:rsidR="00295169" w:rsidRPr="00A4645C" w:rsidRDefault="0070706A" w:rsidP="00777121">
      <w:pPr>
        <w:autoSpaceDE w:val="0"/>
        <w:autoSpaceDN w:val="0"/>
        <w:adjustRightInd w:val="0"/>
        <w:spacing w:line="276" w:lineRule="auto"/>
        <w:rPr>
          <w:rFonts w:cstheme="minorHAnsi"/>
          <w:sz w:val="40"/>
          <w:szCs w:val="40"/>
          <w:lang w:val="en-GB"/>
        </w:rPr>
      </w:pPr>
      <w:r w:rsidRPr="00A4645C">
        <w:rPr>
          <w:rFonts w:cstheme="minorHAnsi"/>
          <w:sz w:val="40"/>
          <w:szCs w:val="40"/>
          <w:lang w:val="en-GB"/>
        </w:rPr>
        <w:lastRenderedPageBreak/>
        <w:t>There’s a balloon in the show</w:t>
      </w:r>
      <w:r w:rsidR="00A4645C">
        <w:rPr>
          <w:rFonts w:cstheme="minorHAnsi"/>
          <w:sz w:val="40"/>
          <w:szCs w:val="40"/>
          <w:lang w:val="en-GB"/>
        </w:rPr>
        <w:t>. I</w:t>
      </w:r>
      <w:r w:rsidRPr="00A4645C">
        <w:rPr>
          <w:rFonts w:cstheme="minorHAnsi"/>
          <w:sz w:val="40"/>
          <w:szCs w:val="40"/>
          <w:lang w:val="en-GB"/>
        </w:rPr>
        <w:t xml:space="preserve">t is blown </w:t>
      </w:r>
      <w:proofErr w:type="gramStart"/>
      <w:r w:rsidRPr="00A4645C">
        <w:rPr>
          <w:rFonts w:cstheme="minorHAnsi"/>
          <w:sz w:val="40"/>
          <w:szCs w:val="40"/>
          <w:lang w:val="en-GB"/>
        </w:rPr>
        <w:t>up</w:t>
      </w:r>
      <w:proofErr w:type="gramEnd"/>
      <w:r w:rsidRPr="00A4645C">
        <w:rPr>
          <w:rFonts w:cstheme="minorHAnsi"/>
          <w:sz w:val="40"/>
          <w:szCs w:val="40"/>
          <w:lang w:val="en-GB"/>
        </w:rPr>
        <w:t xml:space="preserve"> but Letitia doesn’t pop it. If it pops during the show</w:t>
      </w:r>
      <w:r w:rsidR="00A4645C">
        <w:rPr>
          <w:rFonts w:cstheme="minorHAnsi"/>
          <w:sz w:val="40"/>
          <w:szCs w:val="40"/>
          <w:lang w:val="en-GB"/>
        </w:rPr>
        <w:t xml:space="preserve">, that </w:t>
      </w:r>
      <w:r w:rsidRPr="00A4645C">
        <w:rPr>
          <w:rFonts w:cstheme="minorHAnsi"/>
          <w:sz w:val="40"/>
          <w:szCs w:val="40"/>
          <w:lang w:val="en-GB"/>
        </w:rPr>
        <w:t xml:space="preserve">is by </w:t>
      </w:r>
      <w:proofErr w:type="gramStart"/>
      <w:r w:rsidRPr="00A4645C">
        <w:rPr>
          <w:rFonts w:cstheme="minorHAnsi"/>
          <w:sz w:val="40"/>
          <w:szCs w:val="40"/>
          <w:lang w:val="en-GB"/>
        </w:rPr>
        <w:t>accident</w:t>
      </w:r>
      <w:proofErr w:type="gramEnd"/>
      <w:r w:rsidRPr="00A4645C">
        <w:rPr>
          <w:rFonts w:cstheme="minorHAnsi"/>
          <w:sz w:val="40"/>
          <w:szCs w:val="40"/>
          <w:lang w:val="en-GB"/>
        </w:rPr>
        <w:t xml:space="preserve"> and we apologise. There’s a party popper in the show, too, it isn’t popped when it is first introduced. But it is popped at the end of the show.</w:t>
      </w:r>
    </w:p>
    <w:p w14:paraId="11184DF0" w14:textId="68A145E5" w:rsidR="00295169" w:rsidRPr="00A4645C" w:rsidRDefault="00295169" w:rsidP="00777121">
      <w:pPr>
        <w:autoSpaceDE w:val="0"/>
        <w:autoSpaceDN w:val="0"/>
        <w:adjustRightInd w:val="0"/>
        <w:spacing w:line="276" w:lineRule="auto"/>
        <w:rPr>
          <w:rFonts w:cstheme="minorHAnsi"/>
          <w:sz w:val="40"/>
          <w:szCs w:val="40"/>
          <w:lang w:val="en-GB"/>
        </w:rPr>
      </w:pPr>
    </w:p>
    <w:p w14:paraId="0E035ECD" w14:textId="77777777" w:rsidR="00DF4DFB" w:rsidRPr="00A4645C" w:rsidRDefault="00DF4DFB" w:rsidP="00777121">
      <w:pPr>
        <w:autoSpaceDE w:val="0"/>
        <w:autoSpaceDN w:val="0"/>
        <w:adjustRightInd w:val="0"/>
        <w:spacing w:line="276" w:lineRule="auto"/>
        <w:rPr>
          <w:rFonts w:cstheme="minorHAnsi"/>
          <w:sz w:val="40"/>
          <w:szCs w:val="40"/>
          <w:lang w:val="en-GB"/>
        </w:rPr>
      </w:pPr>
    </w:p>
    <w:p w14:paraId="6C72B651" w14:textId="4DD9F0C7" w:rsidR="00295169" w:rsidRPr="00A4645C" w:rsidRDefault="00295169" w:rsidP="00777121">
      <w:pPr>
        <w:autoSpaceDE w:val="0"/>
        <w:autoSpaceDN w:val="0"/>
        <w:adjustRightInd w:val="0"/>
        <w:spacing w:line="276" w:lineRule="auto"/>
        <w:rPr>
          <w:rFonts w:cstheme="minorHAnsi"/>
          <w:b/>
          <w:bCs/>
          <w:sz w:val="40"/>
          <w:szCs w:val="40"/>
          <w:lang w:val="en-GB"/>
        </w:rPr>
      </w:pPr>
      <w:r w:rsidRPr="00A4645C">
        <w:rPr>
          <w:rFonts w:cstheme="minorHAnsi"/>
          <w:b/>
          <w:bCs/>
          <w:sz w:val="40"/>
          <w:szCs w:val="40"/>
          <w:lang w:val="en-GB"/>
        </w:rPr>
        <w:t>Trigger Warnings</w:t>
      </w:r>
    </w:p>
    <w:p w14:paraId="07C9423B" w14:textId="6110E529" w:rsidR="00295169" w:rsidRPr="00A4645C" w:rsidRDefault="00295169" w:rsidP="00777121">
      <w:pPr>
        <w:autoSpaceDE w:val="0"/>
        <w:autoSpaceDN w:val="0"/>
        <w:adjustRightInd w:val="0"/>
        <w:spacing w:line="276" w:lineRule="auto"/>
        <w:rPr>
          <w:rFonts w:cstheme="minorHAnsi"/>
          <w:sz w:val="40"/>
          <w:szCs w:val="40"/>
          <w:lang w:val="en-GB"/>
        </w:rPr>
      </w:pPr>
      <w:r w:rsidRPr="00A4645C">
        <w:rPr>
          <w:rFonts w:cstheme="minorHAnsi"/>
          <w:sz w:val="40"/>
          <w:szCs w:val="40"/>
          <w:lang w:val="en-GB"/>
        </w:rPr>
        <w:t xml:space="preserve">Loud unusual </w:t>
      </w:r>
      <w:r w:rsidR="0070706A" w:rsidRPr="00A4645C">
        <w:rPr>
          <w:rFonts w:cstheme="minorHAnsi"/>
          <w:sz w:val="40"/>
          <w:szCs w:val="40"/>
          <w:lang w:val="en-GB"/>
        </w:rPr>
        <w:t>noises.</w:t>
      </w:r>
    </w:p>
    <w:p w14:paraId="23A9211E" w14:textId="32589492" w:rsidR="007A56A3" w:rsidRPr="00A4645C" w:rsidRDefault="007A56A3" w:rsidP="00777121">
      <w:pPr>
        <w:autoSpaceDE w:val="0"/>
        <w:autoSpaceDN w:val="0"/>
        <w:adjustRightInd w:val="0"/>
        <w:spacing w:line="276" w:lineRule="auto"/>
        <w:rPr>
          <w:rFonts w:cstheme="minorHAnsi"/>
          <w:sz w:val="40"/>
          <w:szCs w:val="40"/>
          <w:lang w:val="en-GB"/>
        </w:rPr>
      </w:pPr>
    </w:p>
    <w:p w14:paraId="53723CA2" w14:textId="608CFAED" w:rsidR="00E525BF" w:rsidRPr="00A4645C" w:rsidRDefault="00E525BF" w:rsidP="00777121">
      <w:pPr>
        <w:pStyle w:val="NormalWeb"/>
        <w:shd w:val="clear" w:color="auto" w:fill="FFFFFF"/>
        <w:spacing w:before="0" w:beforeAutospacing="0" w:after="0" w:afterAutospacing="0" w:line="276" w:lineRule="auto"/>
        <w:rPr>
          <w:rFonts w:asciiTheme="minorHAnsi" w:hAnsiTheme="minorHAnsi" w:cstheme="minorHAnsi"/>
          <w:sz w:val="40"/>
          <w:szCs w:val="40"/>
        </w:rPr>
      </w:pPr>
    </w:p>
    <w:p w14:paraId="65349D0B" w14:textId="5AABF30D" w:rsidR="00A4645C" w:rsidRPr="004D0002" w:rsidRDefault="00A4645C" w:rsidP="00A4645C">
      <w:pPr>
        <w:autoSpaceDE w:val="0"/>
        <w:autoSpaceDN w:val="0"/>
        <w:adjustRightInd w:val="0"/>
        <w:spacing w:line="276" w:lineRule="auto"/>
        <w:rPr>
          <w:rFonts w:cstheme="minorHAnsi"/>
          <w:sz w:val="40"/>
          <w:szCs w:val="40"/>
        </w:rPr>
      </w:pPr>
      <w:r>
        <w:rPr>
          <w:rFonts w:cstheme="minorHAnsi"/>
          <w:sz w:val="40"/>
          <w:szCs w:val="40"/>
          <w:lang w:val="en-GB"/>
        </w:rPr>
        <w:t xml:space="preserve">These introductory notes were written by Amy Atkins. </w:t>
      </w:r>
      <w:r>
        <w:rPr>
          <w:rFonts w:cstheme="minorHAnsi"/>
          <w:sz w:val="40"/>
          <w:szCs w:val="40"/>
          <w:lang w:val="en-GB"/>
        </w:rPr>
        <w:br/>
        <w:t xml:space="preserve">Last edited 16 March 2025. </w:t>
      </w:r>
    </w:p>
    <w:p w14:paraId="773D199A" w14:textId="17BA6801" w:rsidR="00E525BF" w:rsidRDefault="00E525BF" w:rsidP="00A4645C">
      <w:pPr>
        <w:pStyle w:val="NormalWeb"/>
        <w:shd w:val="clear" w:color="auto" w:fill="FFFFFF"/>
        <w:spacing w:before="0" w:beforeAutospacing="0" w:after="0" w:afterAutospacing="0" w:line="276" w:lineRule="auto"/>
        <w:rPr>
          <w:rFonts w:asciiTheme="minorHAnsi" w:hAnsiTheme="minorHAnsi" w:cstheme="minorHAnsi"/>
          <w:sz w:val="40"/>
          <w:szCs w:val="40"/>
        </w:rPr>
      </w:pPr>
    </w:p>
    <w:p w14:paraId="26542210" w14:textId="0518C9CF" w:rsidR="00E967F9" w:rsidRPr="00A4645C" w:rsidRDefault="00E967F9" w:rsidP="00A4645C">
      <w:pPr>
        <w:pStyle w:val="NormalWeb"/>
        <w:shd w:val="clear" w:color="auto" w:fill="FFFFFF"/>
        <w:spacing w:before="0" w:beforeAutospacing="0" w:after="0" w:afterAutospacing="0" w:line="276" w:lineRule="auto"/>
        <w:rPr>
          <w:rFonts w:asciiTheme="minorHAnsi" w:hAnsiTheme="minorHAnsi" w:cstheme="minorHAnsi"/>
          <w:sz w:val="40"/>
          <w:szCs w:val="40"/>
        </w:rPr>
      </w:pPr>
      <w:r>
        <w:rPr>
          <w:rFonts w:asciiTheme="minorHAnsi" w:hAnsiTheme="minorHAnsi" w:cstheme="minorHAnsi"/>
          <w:sz w:val="40"/>
          <w:szCs w:val="40"/>
        </w:rPr>
        <w:t>Discover more of Amy’s work online at amygracelaura.com</w:t>
      </w:r>
    </w:p>
    <w:sectPr w:rsidR="00E967F9" w:rsidRPr="00A4645C" w:rsidSect="00351E61">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EC7995"/>
    <w:multiLevelType w:val="hybridMultilevel"/>
    <w:tmpl w:val="F3800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7C2496"/>
    <w:multiLevelType w:val="hybridMultilevel"/>
    <w:tmpl w:val="986499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663D90"/>
    <w:multiLevelType w:val="hybridMultilevel"/>
    <w:tmpl w:val="17629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DA5856"/>
    <w:multiLevelType w:val="hybridMultilevel"/>
    <w:tmpl w:val="2AD23EA2"/>
    <w:lvl w:ilvl="0" w:tplc="6C603D10">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6E7DB7"/>
    <w:multiLevelType w:val="hybridMultilevel"/>
    <w:tmpl w:val="49661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C63BE6"/>
    <w:multiLevelType w:val="hybridMultilevel"/>
    <w:tmpl w:val="DEA06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9351CB"/>
    <w:multiLevelType w:val="hybridMultilevel"/>
    <w:tmpl w:val="46EE7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215DFE"/>
    <w:multiLevelType w:val="hybridMultilevel"/>
    <w:tmpl w:val="804EA4AE"/>
    <w:lvl w:ilvl="0" w:tplc="07BAE4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959527454">
    <w:abstractNumId w:val="0"/>
  </w:num>
  <w:num w:numId="2" w16cid:durableId="1984460696">
    <w:abstractNumId w:val="5"/>
  </w:num>
  <w:num w:numId="3" w16cid:durableId="1728600209">
    <w:abstractNumId w:val="7"/>
  </w:num>
  <w:num w:numId="4" w16cid:durableId="1036003418">
    <w:abstractNumId w:val="3"/>
  </w:num>
  <w:num w:numId="5" w16cid:durableId="973023465">
    <w:abstractNumId w:val="1"/>
  </w:num>
  <w:num w:numId="6" w16cid:durableId="1246643683">
    <w:abstractNumId w:val="4"/>
  </w:num>
  <w:num w:numId="7" w16cid:durableId="1212498759">
    <w:abstractNumId w:val="2"/>
  </w:num>
  <w:num w:numId="8" w16cid:durableId="19985358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0BF"/>
    <w:rsid w:val="000077C5"/>
    <w:rsid w:val="00011FD0"/>
    <w:rsid w:val="00043B29"/>
    <w:rsid w:val="00065682"/>
    <w:rsid w:val="0006737E"/>
    <w:rsid w:val="000850E0"/>
    <w:rsid w:val="00092BC6"/>
    <w:rsid w:val="000A6A95"/>
    <w:rsid w:val="000A79D4"/>
    <w:rsid w:val="00131F4B"/>
    <w:rsid w:val="00155016"/>
    <w:rsid w:val="0016778C"/>
    <w:rsid w:val="001A4E78"/>
    <w:rsid w:val="001F71EB"/>
    <w:rsid w:val="0027649A"/>
    <w:rsid w:val="00282EB1"/>
    <w:rsid w:val="00295169"/>
    <w:rsid w:val="002D19FE"/>
    <w:rsid w:val="00313318"/>
    <w:rsid w:val="00343A9A"/>
    <w:rsid w:val="00351E61"/>
    <w:rsid w:val="0035764C"/>
    <w:rsid w:val="0036512A"/>
    <w:rsid w:val="003A035E"/>
    <w:rsid w:val="003D48C0"/>
    <w:rsid w:val="003E1325"/>
    <w:rsid w:val="00404C6A"/>
    <w:rsid w:val="0042233C"/>
    <w:rsid w:val="00423C01"/>
    <w:rsid w:val="00455B91"/>
    <w:rsid w:val="00532115"/>
    <w:rsid w:val="005D2D5E"/>
    <w:rsid w:val="005D33A4"/>
    <w:rsid w:val="006217CA"/>
    <w:rsid w:val="00641377"/>
    <w:rsid w:val="006753C8"/>
    <w:rsid w:val="00686931"/>
    <w:rsid w:val="006B200E"/>
    <w:rsid w:val="006D0F43"/>
    <w:rsid w:val="0070706A"/>
    <w:rsid w:val="0073229C"/>
    <w:rsid w:val="00777121"/>
    <w:rsid w:val="007A2F9C"/>
    <w:rsid w:val="007A56A3"/>
    <w:rsid w:val="007E0954"/>
    <w:rsid w:val="00804E47"/>
    <w:rsid w:val="00820095"/>
    <w:rsid w:val="00870E80"/>
    <w:rsid w:val="00880FB1"/>
    <w:rsid w:val="0090443A"/>
    <w:rsid w:val="0092788A"/>
    <w:rsid w:val="009A44F9"/>
    <w:rsid w:val="009D484A"/>
    <w:rsid w:val="009D599D"/>
    <w:rsid w:val="009E24AC"/>
    <w:rsid w:val="00A21AA7"/>
    <w:rsid w:val="00A4645C"/>
    <w:rsid w:val="00A621F3"/>
    <w:rsid w:val="00AA2F09"/>
    <w:rsid w:val="00AC338C"/>
    <w:rsid w:val="00AF7CEB"/>
    <w:rsid w:val="00BD385D"/>
    <w:rsid w:val="00C003E2"/>
    <w:rsid w:val="00C061E9"/>
    <w:rsid w:val="00CA45E3"/>
    <w:rsid w:val="00CE4C19"/>
    <w:rsid w:val="00CE6ABE"/>
    <w:rsid w:val="00D32576"/>
    <w:rsid w:val="00D5664D"/>
    <w:rsid w:val="00D9571A"/>
    <w:rsid w:val="00D96E72"/>
    <w:rsid w:val="00DA4B37"/>
    <w:rsid w:val="00DF1ABF"/>
    <w:rsid w:val="00DF4DFB"/>
    <w:rsid w:val="00E450BF"/>
    <w:rsid w:val="00E525BF"/>
    <w:rsid w:val="00E553BD"/>
    <w:rsid w:val="00E818DF"/>
    <w:rsid w:val="00E82C94"/>
    <w:rsid w:val="00E86713"/>
    <w:rsid w:val="00E94CFC"/>
    <w:rsid w:val="00E967F9"/>
    <w:rsid w:val="00EA2C52"/>
    <w:rsid w:val="00EC64CD"/>
    <w:rsid w:val="00F1073C"/>
    <w:rsid w:val="00F17783"/>
    <w:rsid w:val="00F50201"/>
    <w:rsid w:val="00F56F8F"/>
    <w:rsid w:val="00FE7D0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209439C6"/>
  <w15:chartTrackingRefBased/>
  <w15:docId w15:val="{D2E8AEEE-4B7E-8343-A15D-CC2FCE435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450BF"/>
  </w:style>
  <w:style w:type="character" w:styleId="Hyperlink">
    <w:name w:val="Hyperlink"/>
    <w:basedOn w:val="DefaultParagraphFont"/>
    <w:uiPriority w:val="99"/>
    <w:unhideWhenUsed/>
    <w:rsid w:val="00E450BF"/>
    <w:rPr>
      <w:color w:val="0000FF"/>
      <w:u w:val="single"/>
    </w:rPr>
  </w:style>
  <w:style w:type="character" w:styleId="UnresolvedMention">
    <w:name w:val="Unresolved Mention"/>
    <w:basedOn w:val="DefaultParagraphFont"/>
    <w:uiPriority w:val="99"/>
    <w:semiHidden/>
    <w:unhideWhenUsed/>
    <w:rsid w:val="00AF7CEB"/>
    <w:rPr>
      <w:color w:val="605E5C"/>
      <w:shd w:val="clear" w:color="auto" w:fill="E1DFDD"/>
    </w:rPr>
  </w:style>
  <w:style w:type="paragraph" w:styleId="ListParagraph">
    <w:name w:val="List Paragraph"/>
    <w:basedOn w:val="Normal"/>
    <w:uiPriority w:val="34"/>
    <w:qFormat/>
    <w:rsid w:val="00343A9A"/>
    <w:pPr>
      <w:ind w:left="720"/>
      <w:contextualSpacing/>
    </w:pPr>
  </w:style>
  <w:style w:type="table" w:styleId="TableGrid">
    <w:name w:val="Table Grid"/>
    <w:basedOn w:val="TableNormal"/>
    <w:uiPriority w:val="39"/>
    <w:rsid w:val="006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44F9"/>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9A44F9"/>
    <w:rPr>
      <w:b/>
      <w:bCs/>
    </w:rPr>
  </w:style>
  <w:style w:type="character" w:styleId="FollowedHyperlink">
    <w:name w:val="FollowedHyperlink"/>
    <w:basedOn w:val="DefaultParagraphFont"/>
    <w:uiPriority w:val="99"/>
    <w:semiHidden/>
    <w:unhideWhenUsed/>
    <w:rsid w:val="000850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65878">
      <w:bodyDiv w:val="1"/>
      <w:marLeft w:val="0"/>
      <w:marRight w:val="0"/>
      <w:marTop w:val="0"/>
      <w:marBottom w:val="0"/>
      <w:divBdr>
        <w:top w:val="none" w:sz="0" w:space="0" w:color="auto"/>
        <w:left w:val="none" w:sz="0" w:space="0" w:color="auto"/>
        <w:bottom w:val="none" w:sz="0" w:space="0" w:color="auto"/>
        <w:right w:val="none" w:sz="0" w:space="0" w:color="auto"/>
      </w:divBdr>
    </w:div>
    <w:div w:id="160390930">
      <w:bodyDiv w:val="1"/>
      <w:marLeft w:val="0"/>
      <w:marRight w:val="0"/>
      <w:marTop w:val="0"/>
      <w:marBottom w:val="0"/>
      <w:divBdr>
        <w:top w:val="none" w:sz="0" w:space="0" w:color="auto"/>
        <w:left w:val="none" w:sz="0" w:space="0" w:color="auto"/>
        <w:bottom w:val="none" w:sz="0" w:space="0" w:color="auto"/>
        <w:right w:val="none" w:sz="0" w:space="0" w:color="auto"/>
      </w:divBdr>
    </w:div>
    <w:div w:id="215043420">
      <w:bodyDiv w:val="1"/>
      <w:marLeft w:val="0"/>
      <w:marRight w:val="0"/>
      <w:marTop w:val="0"/>
      <w:marBottom w:val="0"/>
      <w:divBdr>
        <w:top w:val="none" w:sz="0" w:space="0" w:color="auto"/>
        <w:left w:val="none" w:sz="0" w:space="0" w:color="auto"/>
        <w:bottom w:val="none" w:sz="0" w:space="0" w:color="auto"/>
        <w:right w:val="none" w:sz="0" w:space="0" w:color="auto"/>
      </w:divBdr>
    </w:div>
    <w:div w:id="316345638">
      <w:bodyDiv w:val="1"/>
      <w:marLeft w:val="0"/>
      <w:marRight w:val="0"/>
      <w:marTop w:val="0"/>
      <w:marBottom w:val="0"/>
      <w:divBdr>
        <w:top w:val="none" w:sz="0" w:space="0" w:color="auto"/>
        <w:left w:val="none" w:sz="0" w:space="0" w:color="auto"/>
        <w:bottom w:val="none" w:sz="0" w:space="0" w:color="auto"/>
        <w:right w:val="none" w:sz="0" w:space="0" w:color="auto"/>
      </w:divBdr>
    </w:div>
    <w:div w:id="650673330">
      <w:bodyDiv w:val="1"/>
      <w:marLeft w:val="0"/>
      <w:marRight w:val="0"/>
      <w:marTop w:val="0"/>
      <w:marBottom w:val="0"/>
      <w:divBdr>
        <w:top w:val="none" w:sz="0" w:space="0" w:color="auto"/>
        <w:left w:val="none" w:sz="0" w:space="0" w:color="auto"/>
        <w:bottom w:val="none" w:sz="0" w:space="0" w:color="auto"/>
        <w:right w:val="none" w:sz="0" w:space="0" w:color="auto"/>
      </w:divBdr>
    </w:div>
    <w:div w:id="1318419534">
      <w:bodyDiv w:val="1"/>
      <w:marLeft w:val="0"/>
      <w:marRight w:val="0"/>
      <w:marTop w:val="0"/>
      <w:marBottom w:val="0"/>
      <w:divBdr>
        <w:top w:val="none" w:sz="0" w:space="0" w:color="auto"/>
        <w:left w:val="none" w:sz="0" w:space="0" w:color="auto"/>
        <w:bottom w:val="none" w:sz="0" w:space="0" w:color="auto"/>
        <w:right w:val="none" w:sz="0" w:space="0" w:color="auto"/>
      </w:divBdr>
    </w:div>
    <w:div w:id="133182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Atkins</dc:creator>
  <cp:keywords/>
  <dc:description/>
  <cp:lastModifiedBy>Amy Atkins</cp:lastModifiedBy>
  <cp:revision>3</cp:revision>
  <cp:lastPrinted>2025-02-16T22:27:00Z</cp:lastPrinted>
  <dcterms:created xsi:type="dcterms:W3CDTF">2025-03-16T05:49:00Z</dcterms:created>
  <dcterms:modified xsi:type="dcterms:W3CDTF">2025-03-16T05:49:00Z</dcterms:modified>
</cp:coreProperties>
</file>